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30D17" w14:textId="033C8E6C" w:rsidR="00EA041B" w:rsidRPr="002528DB" w:rsidRDefault="00150930" w:rsidP="002528DB">
      <w:pPr>
        <w:jc w:val="center"/>
        <w:rPr>
          <w:rFonts w:ascii="Times New Roman" w:hAnsi="Times New Roman" w:cs="Times New Roman"/>
          <w:b/>
          <w:color w:val="000000" w:themeColor="text1"/>
          <w:sz w:val="24"/>
          <w:szCs w:val="24"/>
        </w:rPr>
      </w:pPr>
      <w:r w:rsidRPr="002528DB">
        <w:rPr>
          <w:rFonts w:ascii="Times New Roman" w:hAnsi="Times New Roman" w:cs="Times New Roman"/>
          <w:b/>
          <w:color w:val="000000" w:themeColor="text1"/>
          <w:sz w:val="24"/>
          <w:szCs w:val="24"/>
        </w:rPr>
        <w:t xml:space="preserve">                                                                                                </w:t>
      </w:r>
      <w:r w:rsidR="00222C35" w:rsidRPr="002528DB">
        <w:rPr>
          <w:rFonts w:ascii="Times New Roman" w:hAnsi="Times New Roman" w:cs="Times New Roman"/>
          <w:b/>
          <w:color w:val="000000" w:themeColor="text1"/>
          <w:sz w:val="24"/>
          <w:szCs w:val="24"/>
        </w:rPr>
        <w:t xml:space="preserve">                                                                     </w:t>
      </w:r>
      <w:r w:rsidR="00EB52F6" w:rsidRPr="002528DB">
        <w:rPr>
          <w:rFonts w:ascii="Times New Roman" w:hAnsi="Times New Roman" w:cs="Times New Roman"/>
          <w:b/>
          <w:color w:val="000000" w:themeColor="text1"/>
          <w:sz w:val="24"/>
          <w:szCs w:val="24"/>
        </w:rPr>
        <w:t>Call for Proposals Special Round SUBCIP</w:t>
      </w:r>
      <w:r w:rsidR="00EB52F6" w:rsidRPr="002528DB">
        <w:rPr>
          <w:rFonts w:ascii="Times New Roman" w:hAnsi="Times New Roman" w:cs="Times New Roman"/>
          <w:b/>
          <w:color w:val="000000" w:themeColor="text1"/>
          <w:sz w:val="24"/>
          <w:szCs w:val="24"/>
        </w:rPr>
        <w:cr/>
      </w:r>
      <w:r w:rsidR="00796657" w:rsidRPr="002528DB">
        <w:rPr>
          <w:rFonts w:ascii="Times New Roman" w:hAnsi="Times New Roman" w:cs="Times New Roman"/>
          <w:b/>
          <w:color w:val="000000" w:themeColor="text1"/>
          <w:sz w:val="24"/>
          <w:szCs w:val="24"/>
        </w:rPr>
        <w:t xml:space="preserve">Application Form </w:t>
      </w:r>
    </w:p>
    <w:p w14:paraId="6C040778" w14:textId="7A108CB7" w:rsidR="00796657" w:rsidRPr="002528DB" w:rsidRDefault="006E23BC" w:rsidP="00796657">
      <w:pPr>
        <w:spacing w:line="24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Deadline: </w:t>
      </w:r>
      <w:r w:rsidRPr="006E23BC">
        <w:rPr>
          <w:rFonts w:ascii="Times New Roman" w:hAnsi="Times New Roman" w:cs="Times New Roman"/>
          <w:b/>
          <w:bCs/>
          <w:color w:val="000000" w:themeColor="text1"/>
          <w:sz w:val="24"/>
          <w:szCs w:val="24"/>
        </w:rPr>
        <w:t>July 24</w:t>
      </w:r>
      <w:r w:rsidRPr="006E23BC">
        <w:rPr>
          <w:rFonts w:ascii="Times New Roman" w:hAnsi="Times New Roman" w:cs="Times New Roman"/>
          <w:b/>
          <w:bCs/>
          <w:color w:val="000000" w:themeColor="text1"/>
          <w:sz w:val="24"/>
          <w:szCs w:val="24"/>
          <w:vertAlign w:val="superscript"/>
        </w:rPr>
        <w:t>th</w:t>
      </w:r>
      <w:r w:rsidRPr="006E23BC">
        <w:rPr>
          <w:rFonts w:ascii="Times New Roman" w:hAnsi="Times New Roman" w:cs="Times New Roman"/>
          <w:b/>
          <w:bCs/>
          <w:color w:val="000000" w:themeColor="text1"/>
          <w:sz w:val="24"/>
          <w:szCs w:val="24"/>
        </w:rPr>
        <w:t>, 2020</w:t>
      </w:r>
    </w:p>
    <w:p w14:paraId="242C45A4" w14:textId="2E53F657" w:rsidR="005035D9" w:rsidRPr="002528DB" w:rsidRDefault="00796657" w:rsidP="00796657">
      <w:pPr>
        <w:spacing w:after="0" w:line="240" w:lineRule="auto"/>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This application form should be completed by the firm</w:t>
      </w:r>
      <w:r w:rsidR="00EA041B" w:rsidRPr="002528DB">
        <w:rPr>
          <w:rFonts w:ascii="Times New Roman" w:hAnsi="Times New Roman" w:cs="Times New Roman"/>
          <w:bCs/>
          <w:color w:val="000000" w:themeColor="text1"/>
          <w:sz w:val="24"/>
          <w:szCs w:val="24"/>
        </w:rPr>
        <w:t xml:space="preserve"> and signed by an authorized official of the firm.</w:t>
      </w:r>
    </w:p>
    <w:p w14:paraId="79115C5C" w14:textId="77777777" w:rsidR="00EA041B" w:rsidRPr="002528DB" w:rsidRDefault="00EA041B" w:rsidP="00796657">
      <w:pPr>
        <w:spacing w:after="0" w:line="240" w:lineRule="auto"/>
        <w:jc w:val="both"/>
        <w:rPr>
          <w:rFonts w:ascii="Times New Roman" w:hAnsi="Times New Roman" w:cs="Times New Roman"/>
          <w:bCs/>
          <w:color w:val="000000" w:themeColor="text1"/>
          <w:sz w:val="24"/>
          <w:szCs w:val="24"/>
        </w:rPr>
      </w:pPr>
    </w:p>
    <w:p w14:paraId="120D54CB" w14:textId="57AD3300" w:rsidR="005035D9" w:rsidRPr="002528DB" w:rsidRDefault="005035D9" w:rsidP="00796657">
      <w:p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The pilot Fund for Innovation in Suriname (IFS) seeks to promote innovation and competitiveness in firms in Suriname. In response to the challenges posed by the COVID pandemic, a special round of the IFS will be held to support the private sector response to the crisis. This special round seeks to finance proposals along the following action lines.</w:t>
      </w:r>
    </w:p>
    <w:p w14:paraId="7CF12919" w14:textId="6A2C5C5C" w:rsidR="005035D9" w:rsidRPr="002528DB" w:rsidRDefault="005035D9" w:rsidP="005035D9">
      <w:pPr>
        <w:pStyle w:val="ListParagraph"/>
        <w:numPr>
          <w:ilvl w:val="0"/>
          <w:numId w:val="34"/>
        </w:num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Activities to strengthen firms’ capacity to promote local production in all sectors</w:t>
      </w:r>
      <w:r w:rsidR="008F20D4">
        <w:rPr>
          <w:rFonts w:ascii="Times New Roman" w:hAnsi="Times New Roman" w:cs="Times New Roman"/>
          <w:sz w:val="24"/>
          <w:szCs w:val="24"/>
        </w:rPr>
        <w:t>,</w:t>
      </w:r>
      <w:r w:rsidRPr="002528DB">
        <w:rPr>
          <w:rFonts w:ascii="Times New Roman" w:hAnsi="Times New Roman" w:cs="Times New Roman"/>
          <w:sz w:val="24"/>
          <w:szCs w:val="24"/>
        </w:rPr>
        <w:t xml:space="preserve"> to provide employment, food security and increased exports in response to COVID (maximum amount of SRD equivalent of US$25,000</w:t>
      </w:r>
      <w:r w:rsidR="005872ED">
        <w:rPr>
          <w:rFonts w:ascii="Times New Roman" w:hAnsi="Times New Roman" w:cs="Times New Roman"/>
          <w:sz w:val="24"/>
          <w:szCs w:val="24"/>
        </w:rPr>
        <w:t>, to be paid by the Centra</w:t>
      </w:r>
      <w:r w:rsidR="00FD0AE9">
        <w:rPr>
          <w:rFonts w:ascii="Times New Roman" w:hAnsi="Times New Roman" w:cs="Times New Roman"/>
          <w:sz w:val="24"/>
          <w:szCs w:val="24"/>
        </w:rPr>
        <w:t>l</w:t>
      </w:r>
      <w:r w:rsidR="005872ED">
        <w:rPr>
          <w:rFonts w:ascii="Times New Roman" w:hAnsi="Times New Roman" w:cs="Times New Roman"/>
          <w:sz w:val="24"/>
          <w:szCs w:val="24"/>
        </w:rPr>
        <w:t xml:space="preserve"> Bank of Suriname exchange rate</w:t>
      </w:r>
      <w:r w:rsidRPr="002528DB">
        <w:rPr>
          <w:rFonts w:ascii="Times New Roman" w:hAnsi="Times New Roman" w:cs="Times New Roman"/>
          <w:sz w:val="24"/>
          <w:szCs w:val="24"/>
        </w:rPr>
        <w:t xml:space="preserve">); </w:t>
      </w:r>
    </w:p>
    <w:p w14:paraId="59729FEA" w14:textId="29BEC31E" w:rsidR="005035D9" w:rsidRPr="002528DB" w:rsidRDefault="005035D9" w:rsidP="005872ED">
      <w:pPr>
        <w:pStyle w:val="ListParagraph"/>
        <w:numPr>
          <w:ilvl w:val="0"/>
          <w:numId w:val="34"/>
        </w:num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Support to promote digitalization of firms, through the acquisition of hardware, software, or online training tools promote firms’ presence online, the use of teleworking and the digitalization of production processes (maximum a</w:t>
      </w:r>
      <w:r w:rsidR="008F20D4">
        <w:rPr>
          <w:rFonts w:ascii="Times New Roman" w:hAnsi="Times New Roman" w:cs="Times New Roman"/>
          <w:sz w:val="24"/>
          <w:szCs w:val="24"/>
        </w:rPr>
        <w:t>mount of SRD equivalent of US$15</w:t>
      </w:r>
      <w:r w:rsidR="005872ED">
        <w:rPr>
          <w:rFonts w:ascii="Times New Roman" w:hAnsi="Times New Roman" w:cs="Times New Roman"/>
          <w:sz w:val="24"/>
          <w:szCs w:val="24"/>
        </w:rPr>
        <w:t>,000</w:t>
      </w:r>
      <w:r w:rsidR="005872ED" w:rsidRPr="005872ED">
        <w:t xml:space="preserve"> </w:t>
      </w:r>
      <w:r w:rsidR="005872ED" w:rsidRPr="005872ED">
        <w:rPr>
          <w:rFonts w:ascii="Times New Roman" w:hAnsi="Times New Roman" w:cs="Times New Roman"/>
          <w:sz w:val="24"/>
          <w:szCs w:val="24"/>
        </w:rPr>
        <w:t>to be paid by the Centra</w:t>
      </w:r>
      <w:r w:rsidR="00FD0AE9">
        <w:rPr>
          <w:rFonts w:ascii="Times New Roman" w:hAnsi="Times New Roman" w:cs="Times New Roman"/>
          <w:sz w:val="24"/>
          <w:szCs w:val="24"/>
        </w:rPr>
        <w:t>l</w:t>
      </w:r>
      <w:r w:rsidR="005872ED" w:rsidRPr="005872ED">
        <w:rPr>
          <w:rFonts w:ascii="Times New Roman" w:hAnsi="Times New Roman" w:cs="Times New Roman"/>
          <w:sz w:val="24"/>
          <w:szCs w:val="24"/>
        </w:rPr>
        <w:t xml:space="preserve"> Bank of Suriname exchange rate</w:t>
      </w:r>
      <w:r w:rsidR="005872ED">
        <w:rPr>
          <w:rFonts w:ascii="Times New Roman" w:hAnsi="Times New Roman" w:cs="Times New Roman"/>
          <w:sz w:val="24"/>
          <w:szCs w:val="24"/>
        </w:rPr>
        <w:t>)</w:t>
      </w:r>
    </w:p>
    <w:p w14:paraId="281FB7C8" w14:textId="73F42CCF" w:rsidR="005035D9" w:rsidRPr="002528DB" w:rsidRDefault="005035D9" w:rsidP="005035D9">
      <w:pPr>
        <w:spacing w:after="0" w:line="240" w:lineRule="auto"/>
        <w:jc w:val="both"/>
        <w:rPr>
          <w:rFonts w:ascii="Times New Roman" w:hAnsi="Times New Roman" w:cs="Times New Roman"/>
          <w:sz w:val="24"/>
          <w:szCs w:val="24"/>
        </w:rPr>
      </w:pPr>
      <w:r w:rsidRPr="002528DB">
        <w:rPr>
          <w:rFonts w:ascii="Times New Roman" w:hAnsi="Times New Roman" w:cs="Times New Roman"/>
          <w:sz w:val="24"/>
          <w:szCs w:val="24"/>
        </w:rPr>
        <w:t>Grants will be allocated first to firms with proposals eligible for action line (i), then to firms with proposals eligible for action line (ii).</w:t>
      </w:r>
    </w:p>
    <w:p w14:paraId="51273CB3" w14:textId="77777777" w:rsidR="005035D9" w:rsidRPr="002528DB" w:rsidRDefault="005035D9" w:rsidP="00796657">
      <w:pPr>
        <w:spacing w:after="0" w:line="240" w:lineRule="auto"/>
        <w:jc w:val="both"/>
        <w:rPr>
          <w:rFonts w:ascii="Times New Roman" w:hAnsi="Times New Roman" w:cs="Times New Roman"/>
          <w:bCs/>
          <w:color w:val="000000" w:themeColor="text1"/>
          <w:sz w:val="24"/>
          <w:szCs w:val="24"/>
        </w:rPr>
      </w:pPr>
    </w:p>
    <w:p w14:paraId="1A44FE02"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r w:rsidRPr="002528DB">
        <w:rPr>
          <w:rFonts w:ascii="Times New Roman" w:hAnsi="Times New Roman" w:cs="Times New Roman"/>
          <w:b/>
          <w:color w:val="000000" w:themeColor="text1"/>
          <w:sz w:val="24"/>
          <w:szCs w:val="24"/>
          <w:lang w:val="en-GB"/>
        </w:rPr>
        <w:t>Determination of eligibility. General eligibility for consideration will only be granted to firms that provide evidence of:</w:t>
      </w:r>
    </w:p>
    <w:p w14:paraId="63D146BA"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1. is registered at the Chamber of Commerce;</w:t>
      </w:r>
    </w:p>
    <w:p w14:paraId="6E9329A8"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2. being in good standing with the tax authorities;</w:t>
      </w:r>
    </w:p>
    <w:p w14:paraId="1EB1F4F0"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3. having a track record of performance.</w:t>
      </w:r>
    </w:p>
    <w:p w14:paraId="2C0E6C09" w14:textId="77777777" w:rsidR="00796657"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Specific eligibility for the action lines of this call will be determined by the IFS Advisory Committee, as a function of the coherency of the project proposed, as well as the alignment between the project proposed and the objective for funding of the indicated action line. All applications must indicate under which action line they are seeking consideration, and provide an explanation of their proposal, and the expected benefits of the proposal. Firms will not be considered for more than one grant.</w:t>
      </w:r>
    </w:p>
    <w:p w14:paraId="40536EBC"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r w:rsidRPr="002528DB">
        <w:rPr>
          <w:rFonts w:ascii="Times New Roman" w:hAnsi="Times New Roman" w:cs="Times New Roman"/>
          <w:b/>
          <w:color w:val="000000" w:themeColor="text1"/>
          <w:sz w:val="24"/>
          <w:szCs w:val="24"/>
          <w:lang w:val="en-GB"/>
        </w:rPr>
        <w:t>The following aspects of the proposed projects will also be considered in the evaluation of the application for a grant:</w:t>
      </w:r>
    </w:p>
    <w:p w14:paraId="5BCBF77D"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1. Potential increase in Foreign revenue;</w:t>
      </w:r>
    </w:p>
    <w:p w14:paraId="3AE26468"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2. Neutral or positive impact on the environment and social responsibility (clean production, organic production,</w:t>
      </w:r>
      <w:r w:rsidR="00B25431" w:rsidRPr="002528DB">
        <w:rPr>
          <w:rFonts w:ascii="Times New Roman" w:hAnsi="Times New Roman" w:cs="Times New Roman"/>
          <w:color w:val="000000" w:themeColor="text1"/>
          <w:sz w:val="24"/>
          <w:szCs w:val="24"/>
          <w:lang w:val="en-GB"/>
        </w:rPr>
        <w:t xml:space="preserve"> </w:t>
      </w:r>
      <w:r w:rsidRPr="002528DB">
        <w:rPr>
          <w:rFonts w:ascii="Times New Roman" w:hAnsi="Times New Roman" w:cs="Times New Roman"/>
          <w:color w:val="000000" w:themeColor="text1"/>
          <w:sz w:val="24"/>
          <w:szCs w:val="24"/>
          <w:lang w:val="en-GB"/>
        </w:rPr>
        <w:t>etc.);</w:t>
      </w:r>
    </w:p>
    <w:p w14:paraId="1A32B623"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3. The incorporation or participation of women, youth and vulnerable groups;</w:t>
      </w:r>
    </w:p>
    <w:p w14:paraId="268213B7" w14:textId="77777777"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4. Increase in employment;</w:t>
      </w:r>
    </w:p>
    <w:p w14:paraId="72C38E16" w14:textId="36ACDBA3" w:rsidR="00EB52F6" w:rsidRPr="002528DB" w:rsidRDefault="00EB52F6" w:rsidP="00EB52F6">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lang w:val="en-GB"/>
        </w:rPr>
        <w:t>5. Increase of local content and encouraging the use of local goods and services.</w:t>
      </w:r>
    </w:p>
    <w:p w14:paraId="4C83B22A" w14:textId="2072DA1A" w:rsidR="00796657" w:rsidRPr="002528DB" w:rsidRDefault="00796657" w:rsidP="00796657">
      <w:pPr>
        <w:jc w:val="both"/>
        <w:rPr>
          <w:rFonts w:ascii="Times New Roman" w:hAnsi="Times New Roman" w:cs="Times New Roman"/>
          <w:b/>
          <w:bCs/>
          <w:color w:val="000000" w:themeColor="text1"/>
          <w:sz w:val="24"/>
          <w:szCs w:val="24"/>
        </w:rPr>
      </w:pPr>
      <w:r w:rsidRPr="002528DB">
        <w:rPr>
          <w:rFonts w:ascii="Times New Roman" w:hAnsi="Times New Roman" w:cs="Times New Roman"/>
          <w:b/>
          <w:bCs/>
          <w:color w:val="000000" w:themeColor="text1"/>
          <w:sz w:val="24"/>
          <w:szCs w:val="24"/>
        </w:rPr>
        <w:lastRenderedPageBreak/>
        <w:t xml:space="preserve">A. </w:t>
      </w:r>
      <w:r w:rsidR="00664D88" w:rsidRPr="002528DB">
        <w:rPr>
          <w:rFonts w:ascii="Times New Roman" w:hAnsi="Times New Roman" w:cs="Times New Roman"/>
          <w:b/>
          <w:bCs/>
          <w:color w:val="000000" w:themeColor="text1"/>
          <w:sz w:val="24"/>
          <w:szCs w:val="24"/>
        </w:rPr>
        <w:t>FIRM ELIGIBILITY INFORMATION</w:t>
      </w:r>
      <w:r w:rsidRPr="002528DB">
        <w:rPr>
          <w:rFonts w:ascii="Times New Roman" w:hAnsi="Times New Roman" w:cs="Times New Roman"/>
          <w:b/>
          <w:bCs/>
          <w:color w:val="000000" w:themeColor="text1"/>
          <w:sz w:val="24"/>
          <w:szCs w:val="24"/>
        </w:rPr>
        <w:t xml:space="preserve"> </w:t>
      </w:r>
    </w:p>
    <w:p w14:paraId="7356D0F8" w14:textId="2853A057" w:rsidR="00796657" w:rsidRPr="002528DB" w:rsidRDefault="00EB52F6"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Name of the firm</w:t>
      </w:r>
      <w:r w:rsidR="00DC061F" w:rsidRPr="002528DB">
        <w:rPr>
          <w:rFonts w:ascii="Times New Roman" w:hAnsi="Times New Roman" w:cs="Times New Roman"/>
          <w:bCs/>
          <w:color w:val="000000" w:themeColor="text1"/>
          <w:sz w:val="24"/>
          <w:szCs w:val="24"/>
        </w:rPr>
        <w:t>:</w:t>
      </w:r>
    </w:p>
    <w:p w14:paraId="4169F3D8" w14:textId="50E4FFEC" w:rsidR="00796657" w:rsidRPr="002528DB" w:rsidRDefault="00796657" w:rsidP="00F163DE">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Sector</w:t>
      </w:r>
      <w:r w:rsidR="00DC061F" w:rsidRPr="002528DB">
        <w:rPr>
          <w:rFonts w:ascii="Times New Roman" w:hAnsi="Times New Roman" w:cs="Times New Roman"/>
          <w:bCs/>
          <w:color w:val="000000" w:themeColor="text1"/>
          <w:sz w:val="24"/>
          <w:szCs w:val="24"/>
        </w:rPr>
        <w:t>/ industry in which the firm operates:</w:t>
      </w:r>
    </w:p>
    <w:p w14:paraId="18BC8408" w14:textId="0F6DBBB4" w:rsidR="00796657" w:rsidRPr="002528DB" w:rsidRDefault="00EB52F6"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R</w:t>
      </w:r>
      <w:r w:rsidR="00796657" w:rsidRPr="002528DB">
        <w:rPr>
          <w:rFonts w:ascii="Times New Roman" w:hAnsi="Times New Roman" w:cs="Times New Roman"/>
          <w:bCs/>
          <w:color w:val="000000" w:themeColor="text1"/>
          <w:sz w:val="24"/>
          <w:szCs w:val="24"/>
        </w:rPr>
        <w:t>egistration</w:t>
      </w:r>
      <w:r w:rsidRPr="002528DB">
        <w:rPr>
          <w:rFonts w:ascii="Times New Roman" w:hAnsi="Times New Roman" w:cs="Times New Roman"/>
          <w:bCs/>
          <w:color w:val="000000" w:themeColor="text1"/>
          <w:sz w:val="24"/>
          <w:szCs w:val="24"/>
        </w:rPr>
        <w:t xml:space="preserve"> number at the chamber of commerce in</w:t>
      </w:r>
      <w:r w:rsidR="00796657" w:rsidRPr="002528DB">
        <w:rPr>
          <w:rFonts w:ascii="Times New Roman" w:hAnsi="Times New Roman" w:cs="Times New Roman"/>
          <w:bCs/>
          <w:color w:val="000000" w:themeColor="text1"/>
          <w:sz w:val="24"/>
          <w:szCs w:val="24"/>
        </w:rPr>
        <w:t xml:space="preserve"> Suriname</w:t>
      </w:r>
      <w:r w:rsidR="00DC061F" w:rsidRPr="002528DB">
        <w:rPr>
          <w:rFonts w:ascii="Times New Roman" w:hAnsi="Times New Roman" w:cs="Times New Roman"/>
          <w:bCs/>
          <w:color w:val="000000" w:themeColor="text1"/>
          <w:sz w:val="24"/>
          <w:szCs w:val="24"/>
        </w:rPr>
        <w:t>:</w:t>
      </w:r>
      <w:r w:rsidR="00796657" w:rsidRPr="002528DB">
        <w:rPr>
          <w:rFonts w:ascii="Times New Roman" w:hAnsi="Times New Roman" w:cs="Times New Roman"/>
          <w:bCs/>
          <w:color w:val="000000" w:themeColor="text1"/>
          <w:sz w:val="24"/>
          <w:szCs w:val="24"/>
        </w:rPr>
        <w:t xml:space="preserve"> </w:t>
      </w:r>
    </w:p>
    <w:p w14:paraId="1321E33A" w14:textId="3CC5FADD"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 xml:space="preserve">Name of President or CEO: </w:t>
      </w:r>
    </w:p>
    <w:p w14:paraId="1616E404" w14:textId="77777777"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 xml:space="preserve">Name of the main contact for this application: </w:t>
      </w:r>
    </w:p>
    <w:p w14:paraId="07362CEC" w14:textId="77777777"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 xml:space="preserve">Preferred phone number: </w:t>
      </w:r>
    </w:p>
    <w:p w14:paraId="44660771" w14:textId="77777777" w:rsidR="00EB52F6"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lang w:val="nl-NL"/>
        </w:rPr>
      </w:pPr>
      <w:r w:rsidRPr="002528DB">
        <w:rPr>
          <w:rFonts w:ascii="Times New Roman" w:hAnsi="Times New Roman" w:cs="Times New Roman"/>
          <w:bCs/>
          <w:color w:val="000000" w:themeColor="text1"/>
          <w:sz w:val="24"/>
          <w:szCs w:val="24"/>
        </w:rPr>
        <w:t xml:space="preserve">Email: </w:t>
      </w:r>
    </w:p>
    <w:p w14:paraId="19384C40" w14:textId="4A9F50A9" w:rsidR="00796657" w:rsidRPr="002528DB" w:rsidRDefault="00796657" w:rsidP="00EB52F6">
      <w:pPr>
        <w:pStyle w:val="ListParagraph"/>
        <w:numPr>
          <w:ilvl w:val="0"/>
          <w:numId w:val="32"/>
        </w:numPr>
        <w:jc w:val="both"/>
        <w:rPr>
          <w:rFonts w:ascii="Times New Roman" w:hAnsi="Times New Roman" w:cs="Times New Roman"/>
          <w:bCs/>
          <w:color w:val="000000" w:themeColor="text1"/>
          <w:sz w:val="24"/>
          <w:szCs w:val="24"/>
          <w:lang w:val="nl-NL"/>
        </w:rPr>
      </w:pPr>
      <w:r w:rsidRPr="002528DB">
        <w:rPr>
          <w:rFonts w:ascii="Times New Roman" w:hAnsi="Times New Roman" w:cs="Times New Roman"/>
          <w:bCs/>
          <w:color w:val="000000" w:themeColor="text1"/>
          <w:sz w:val="24"/>
          <w:szCs w:val="24"/>
          <w:lang w:val="nl-NL"/>
        </w:rPr>
        <w:t>Website:</w:t>
      </w:r>
      <w:r w:rsidR="00EB52F6" w:rsidRPr="002528DB">
        <w:rPr>
          <w:rFonts w:ascii="Times New Roman" w:hAnsi="Times New Roman" w:cs="Times New Roman"/>
          <w:bCs/>
          <w:color w:val="000000" w:themeColor="text1"/>
          <w:sz w:val="24"/>
          <w:szCs w:val="24"/>
          <w:lang w:val="nl-NL"/>
        </w:rPr>
        <w:t xml:space="preserve"> </w:t>
      </w:r>
    </w:p>
    <w:p w14:paraId="5CE64613" w14:textId="181FB291" w:rsidR="00DC061F" w:rsidRPr="002528DB" w:rsidRDefault="00FD0AE9" w:rsidP="00DC061F">
      <w:pPr>
        <w:pStyle w:val="ListParagraph"/>
        <w:numPr>
          <w:ilvl w:val="0"/>
          <w:numId w:val="32"/>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n</w:t>
      </w:r>
      <w:r w:rsidR="00DC061F" w:rsidRPr="002528DB">
        <w:rPr>
          <w:rFonts w:ascii="Times New Roman" w:hAnsi="Times New Roman" w:cs="Times New Roman"/>
          <w:bCs/>
          <w:color w:val="000000" w:themeColor="text1"/>
          <w:sz w:val="24"/>
          <w:szCs w:val="24"/>
        </w:rPr>
        <w:t>umber of years in operation:</w:t>
      </w:r>
    </w:p>
    <w:p w14:paraId="159E6E6D" w14:textId="3949556D" w:rsidR="00DC061F" w:rsidRPr="002528DB" w:rsidRDefault="00FD0AE9" w:rsidP="00DC061F">
      <w:pPr>
        <w:pStyle w:val="ListParagraph"/>
        <w:numPr>
          <w:ilvl w:val="0"/>
          <w:numId w:val="32"/>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n</w:t>
      </w:r>
      <w:r w:rsidR="00DC061F" w:rsidRPr="002528DB">
        <w:rPr>
          <w:rFonts w:ascii="Times New Roman" w:hAnsi="Times New Roman" w:cs="Times New Roman"/>
          <w:bCs/>
          <w:color w:val="000000" w:themeColor="text1"/>
          <w:sz w:val="24"/>
          <w:szCs w:val="24"/>
        </w:rPr>
        <w:t>umber of employees:</w:t>
      </w:r>
    </w:p>
    <w:p w14:paraId="7ADC3293" w14:textId="77777777" w:rsidR="00EA041B" w:rsidRPr="002528DB" w:rsidRDefault="00DC061F" w:rsidP="00AC1E09">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Firm Revenues</w:t>
      </w:r>
      <w:r w:rsidR="00EA041B" w:rsidRPr="002528DB">
        <w:rPr>
          <w:rFonts w:ascii="Times New Roman" w:hAnsi="Times New Roman" w:cs="Times New Roman"/>
          <w:bCs/>
          <w:color w:val="000000" w:themeColor="text1"/>
          <w:sz w:val="24"/>
          <w:szCs w:val="24"/>
        </w:rPr>
        <w:t xml:space="preserve"> in 2019:</w:t>
      </w:r>
    </w:p>
    <w:p w14:paraId="6492FC45" w14:textId="201904DC" w:rsidR="00EA041B" w:rsidRPr="002528DB" w:rsidRDefault="00EA041B" w:rsidP="002528DB">
      <w:pPr>
        <w:pStyle w:val="ListParagraph"/>
        <w:numPr>
          <w:ilvl w:val="0"/>
          <w:numId w:val="32"/>
        </w:numPr>
        <w:jc w:val="both"/>
        <w:rPr>
          <w:rFonts w:ascii="Times New Roman" w:hAnsi="Times New Roman" w:cs="Times New Roman"/>
          <w:bCs/>
          <w:color w:val="000000" w:themeColor="text1"/>
          <w:sz w:val="24"/>
          <w:szCs w:val="24"/>
        </w:rPr>
      </w:pPr>
      <w:r w:rsidRPr="002528DB">
        <w:rPr>
          <w:rFonts w:ascii="Times New Roman" w:hAnsi="Times New Roman" w:cs="Times New Roman"/>
          <w:bCs/>
          <w:color w:val="000000" w:themeColor="text1"/>
          <w:sz w:val="24"/>
          <w:szCs w:val="24"/>
        </w:rPr>
        <w:t>Describe the firm's comparative advantage(s):</w:t>
      </w:r>
    </w:p>
    <w:p w14:paraId="1014E1A7" w14:textId="77777777" w:rsidR="00EA041B" w:rsidRPr="002528DB" w:rsidRDefault="00EA041B" w:rsidP="002528DB">
      <w:pPr>
        <w:pStyle w:val="Default"/>
        <w:rPr>
          <w:rFonts w:ascii="Times New Roman" w:hAnsi="Times New Roman" w:cs="Times New Roman"/>
          <w:color w:val="000000" w:themeColor="text1"/>
          <w:lang w:val="en-US"/>
        </w:rPr>
      </w:pPr>
    </w:p>
    <w:p w14:paraId="1FD1F0B2" w14:textId="77777777" w:rsidR="00796657" w:rsidRPr="002528DB" w:rsidRDefault="00EB52F6" w:rsidP="00796657">
      <w:pPr>
        <w:rPr>
          <w:rFonts w:ascii="Times New Roman" w:hAnsi="Times New Roman" w:cs="Times New Roman"/>
          <w:b/>
          <w:color w:val="000000" w:themeColor="text1"/>
          <w:sz w:val="24"/>
          <w:szCs w:val="24"/>
        </w:rPr>
      </w:pPr>
      <w:r w:rsidRPr="002528DB">
        <w:rPr>
          <w:rFonts w:ascii="Times New Roman" w:hAnsi="Times New Roman" w:cs="Times New Roman"/>
          <w:b/>
          <w:color w:val="000000" w:themeColor="text1"/>
          <w:sz w:val="24"/>
          <w:szCs w:val="24"/>
        </w:rPr>
        <w:t>B. CONTEXT OF THE ACTION LINE</w:t>
      </w:r>
    </w:p>
    <w:p w14:paraId="2E871494" w14:textId="59C5CD2D" w:rsidR="00664D88" w:rsidRPr="003D6259" w:rsidRDefault="00664D88" w:rsidP="002528DB">
      <w:pPr>
        <w:pStyle w:val="Default"/>
        <w:numPr>
          <w:ilvl w:val="0"/>
          <w:numId w:val="31"/>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Action Line that this proposal corresponds to</w:t>
      </w:r>
      <w:r w:rsidR="00DC061F" w:rsidRPr="002528DB">
        <w:rPr>
          <w:rFonts w:ascii="Times New Roman" w:hAnsi="Times New Roman" w:cs="Times New Roman"/>
          <w:color w:val="000000" w:themeColor="text1"/>
          <w:lang w:val="en-US"/>
        </w:rPr>
        <w:t xml:space="preserve"> (please i</w:t>
      </w:r>
      <w:r w:rsidR="009E4A24">
        <w:rPr>
          <w:rFonts w:ascii="Times New Roman" w:hAnsi="Times New Roman" w:cs="Times New Roman"/>
          <w:color w:val="000000" w:themeColor="text1"/>
          <w:lang w:val="en-US"/>
        </w:rPr>
        <w:t>ndicate which of the following 2</w:t>
      </w:r>
      <w:r w:rsidR="00DC061F" w:rsidRPr="002528DB">
        <w:rPr>
          <w:rFonts w:ascii="Times New Roman" w:hAnsi="Times New Roman" w:cs="Times New Roman"/>
          <w:color w:val="000000" w:themeColor="text1"/>
          <w:lang w:val="en-US"/>
        </w:rPr>
        <w:t>):</w:t>
      </w:r>
    </w:p>
    <w:p w14:paraId="0F2D337B" w14:textId="6D9B7135" w:rsidR="00664D88" w:rsidRPr="003D6259" w:rsidRDefault="00DC061F" w:rsidP="002528DB">
      <w:pPr>
        <w:pStyle w:val="Default"/>
        <w:numPr>
          <w:ilvl w:val="1"/>
          <w:numId w:val="36"/>
        </w:numPr>
        <w:rPr>
          <w:rFonts w:ascii="Times New Roman" w:hAnsi="Times New Roman" w:cs="Times New Roman"/>
          <w:color w:val="000000" w:themeColor="text1"/>
          <w:lang w:val="en-US"/>
        </w:rPr>
      </w:pPr>
      <w:r w:rsidRPr="002528DB">
        <w:rPr>
          <w:rFonts w:ascii="Times New Roman" w:hAnsi="Times New Roman" w:cs="Times New Roman"/>
          <w:b/>
          <w:bCs/>
          <w:color w:val="000000" w:themeColor="text1"/>
          <w:lang w:val="en-US"/>
        </w:rPr>
        <w:t>Action Line 1.</w:t>
      </w:r>
      <w:r w:rsidRPr="002528DB">
        <w:rPr>
          <w:rFonts w:ascii="Times New Roman" w:hAnsi="Times New Roman" w:cs="Times New Roman"/>
          <w:color w:val="000000" w:themeColor="text1"/>
          <w:lang w:val="en-US"/>
        </w:rPr>
        <w:t xml:space="preserve"> </w:t>
      </w:r>
      <w:r w:rsidR="00664D88" w:rsidRPr="002528DB">
        <w:rPr>
          <w:rFonts w:ascii="Times New Roman" w:hAnsi="Times New Roman" w:cs="Times New Roman"/>
          <w:color w:val="000000" w:themeColor="text1"/>
          <w:lang w:val="en-US"/>
        </w:rPr>
        <w:t>Activities to strengthen firms' capacity to promote local production in all sectors</w:t>
      </w:r>
      <w:r w:rsidR="008F20D4">
        <w:rPr>
          <w:rFonts w:ascii="Times New Roman" w:hAnsi="Times New Roman" w:cs="Times New Roman"/>
          <w:color w:val="000000" w:themeColor="text1"/>
          <w:lang w:val="en-US"/>
        </w:rPr>
        <w:t>,</w:t>
      </w:r>
      <w:r w:rsidR="00664D88" w:rsidRPr="002528DB">
        <w:rPr>
          <w:rFonts w:ascii="Times New Roman" w:hAnsi="Times New Roman" w:cs="Times New Roman"/>
          <w:color w:val="000000" w:themeColor="text1"/>
          <w:lang w:val="en-US"/>
        </w:rPr>
        <w:t xml:space="preserve"> to provide employment, food security and increased exports in response to COVID (maximum amount of SRD </w:t>
      </w:r>
      <w:r w:rsidR="009E4A24">
        <w:rPr>
          <w:rFonts w:ascii="Times New Roman" w:hAnsi="Times New Roman" w:cs="Times New Roman"/>
          <w:color w:val="000000" w:themeColor="text1"/>
          <w:lang w:val="en-US"/>
        </w:rPr>
        <w:t xml:space="preserve">Central Bank of Suriname exchange rate </w:t>
      </w:r>
      <w:r w:rsidR="00664D88" w:rsidRPr="002528DB">
        <w:rPr>
          <w:rFonts w:ascii="Times New Roman" w:hAnsi="Times New Roman" w:cs="Times New Roman"/>
          <w:color w:val="000000" w:themeColor="text1"/>
          <w:lang w:val="en-US"/>
        </w:rPr>
        <w:t xml:space="preserve">equivalent of US$25,000); </w:t>
      </w:r>
    </w:p>
    <w:p w14:paraId="541CB49F" w14:textId="4D5F0400" w:rsidR="00664D88" w:rsidRPr="003D6259" w:rsidRDefault="00DC061F" w:rsidP="009E4A24">
      <w:pPr>
        <w:pStyle w:val="Default"/>
        <w:numPr>
          <w:ilvl w:val="1"/>
          <w:numId w:val="36"/>
        </w:numPr>
        <w:rPr>
          <w:rFonts w:ascii="Times New Roman" w:hAnsi="Times New Roman" w:cs="Times New Roman"/>
          <w:color w:val="000000" w:themeColor="text1"/>
          <w:lang w:val="en-US"/>
        </w:rPr>
      </w:pPr>
      <w:r w:rsidRPr="002528DB">
        <w:rPr>
          <w:rFonts w:ascii="Times New Roman" w:hAnsi="Times New Roman" w:cs="Times New Roman"/>
          <w:b/>
          <w:bCs/>
          <w:color w:val="000000" w:themeColor="text1"/>
          <w:lang w:val="en-US"/>
        </w:rPr>
        <w:t>Action Line 2.</w:t>
      </w:r>
      <w:r w:rsidRPr="002528DB">
        <w:rPr>
          <w:rFonts w:ascii="Times New Roman" w:hAnsi="Times New Roman" w:cs="Times New Roman"/>
          <w:color w:val="000000" w:themeColor="text1"/>
          <w:lang w:val="en-US"/>
        </w:rPr>
        <w:t xml:space="preserve"> </w:t>
      </w:r>
      <w:r w:rsidR="00664D88" w:rsidRPr="002528DB">
        <w:rPr>
          <w:rFonts w:ascii="Times New Roman" w:hAnsi="Times New Roman" w:cs="Times New Roman"/>
          <w:color w:val="000000" w:themeColor="text1"/>
          <w:lang w:val="en-US"/>
        </w:rPr>
        <w:t>Support to promote digitalization of firms, through the acquisition of hardware, software, or online training tools promote firms' presence online, the use of teleworking</w:t>
      </w:r>
      <w:r w:rsidR="00FD0AE9">
        <w:rPr>
          <w:rFonts w:ascii="Times New Roman" w:hAnsi="Times New Roman" w:cs="Times New Roman"/>
          <w:color w:val="000000" w:themeColor="text1"/>
          <w:lang w:val="en-US"/>
        </w:rPr>
        <w:t>,</w:t>
      </w:r>
      <w:r w:rsidR="00664D88" w:rsidRPr="002528DB">
        <w:rPr>
          <w:rFonts w:ascii="Times New Roman" w:hAnsi="Times New Roman" w:cs="Times New Roman"/>
          <w:color w:val="000000" w:themeColor="text1"/>
          <w:lang w:val="en-US"/>
        </w:rPr>
        <w:t xml:space="preserve"> and the digitalization of production processes (maximum amount of S</w:t>
      </w:r>
      <w:r w:rsidR="008F20D4">
        <w:rPr>
          <w:rFonts w:ascii="Times New Roman" w:hAnsi="Times New Roman" w:cs="Times New Roman"/>
          <w:color w:val="000000" w:themeColor="text1"/>
          <w:lang w:val="en-US"/>
        </w:rPr>
        <w:t>RD</w:t>
      </w:r>
      <w:r w:rsidR="009E4A24">
        <w:rPr>
          <w:rFonts w:ascii="Times New Roman" w:hAnsi="Times New Roman" w:cs="Times New Roman"/>
          <w:color w:val="000000" w:themeColor="text1"/>
          <w:lang w:val="en-US"/>
        </w:rPr>
        <w:t xml:space="preserve"> </w:t>
      </w:r>
      <w:r w:rsidR="008F20D4">
        <w:rPr>
          <w:rFonts w:ascii="Times New Roman" w:hAnsi="Times New Roman" w:cs="Times New Roman"/>
          <w:color w:val="000000" w:themeColor="text1"/>
          <w:lang w:val="en-US"/>
        </w:rPr>
        <w:t xml:space="preserve"> </w:t>
      </w:r>
      <w:r w:rsidR="009E4A24" w:rsidRPr="009E4A24">
        <w:rPr>
          <w:rFonts w:ascii="Times New Roman" w:hAnsi="Times New Roman" w:cs="Times New Roman"/>
          <w:color w:val="000000" w:themeColor="text1"/>
          <w:lang w:val="en-US"/>
        </w:rPr>
        <w:t>Central Bank of Suriname exchange rat</w:t>
      </w:r>
      <w:r w:rsidR="008F20D4">
        <w:rPr>
          <w:rFonts w:ascii="Times New Roman" w:hAnsi="Times New Roman" w:cs="Times New Roman"/>
          <w:color w:val="000000" w:themeColor="text1"/>
          <w:lang w:val="en-US"/>
        </w:rPr>
        <w:t>e</w:t>
      </w:r>
      <w:r w:rsidR="009E4A24">
        <w:rPr>
          <w:rFonts w:ascii="Times New Roman" w:hAnsi="Times New Roman" w:cs="Times New Roman"/>
          <w:color w:val="000000" w:themeColor="text1"/>
          <w:lang w:val="en-US"/>
        </w:rPr>
        <w:t xml:space="preserve"> equivalent of US$15</w:t>
      </w:r>
      <w:r w:rsidR="008F20D4">
        <w:rPr>
          <w:rFonts w:ascii="Times New Roman" w:hAnsi="Times New Roman" w:cs="Times New Roman"/>
          <w:color w:val="000000" w:themeColor="text1"/>
          <w:lang w:val="en-US"/>
        </w:rPr>
        <w:t>,000)</w:t>
      </w:r>
      <w:r w:rsidR="005872ED">
        <w:rPr>
          <w:rFonts w:ascii="Times New Roman" w:hAnsi="Times New Roman" w:cs="Times New Roman"/>
          <w:color w:val="000000" w:themeColor="text1"/>
          <w:lang w:val="en-US"/>
        </w:rPr>
        <w:t>.</w:t>
      </w:r>
    </w:p>
    <w:p w14:paraId="2E8F3E15" w14:textId="77777777" w:rsidR="008F20D4" w:rsidRPr="003D6259" w:rsidRDefault="008F20D4" w:rsidP="009E4A24">
      <w:pPr>
        <w:pStyle w:val="Default"/>
        <w:rPr>
          <w:rFonts w:ascii="Times New Roman" w:hAnsi="Times New Roman" w:cs="Times New Roman"/>
          <w:color w:val="000000" w:themeColor="text1"/>
          <w:lang w:val="en-US"/>
        </w:rPr>
      </w:pPr>
    </w:p>
    <w:p w14:paraId="73E4EC55" w14:textId="7FC6B26B" w:rsidR="00664D88" w:rsidRPr="003D6259" w:rsidRDefault="00664D88" w:rsidP="002528DB">
      <w:pPr>
        <w:pStyle w:val="Default"/>
        <w:numPr>
          <w:ilvl w:val="0"/>
          <w:numId w:val="31"/>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Amount of the proposed project</w:t>
      </w:r>
      <w:r w:rsidR="00DC061F" w:rsidRPr="002528DB">
        <w:rPr>
          <w:rFonts w:ascii="Times New Roman" w:hAnsi="Times New Roman" w:cs="Times New Roman"/>
          <w:color w:val="000000" w:themeColor="text1"/>
          <w:lang w:val="en-US"/>
        </w:rPr>
        <w:t>:</w:t>
      </w:r>
    </w:p>
    <w:p w14:paraId="5949A8B9" w14:textId="77777777" w:rsidR="00796657" w:rsidRPr="002528DB" w:rsidRDefault="00796657" w:rsidP="00796657">
      <w:pPr>
        <w:pStyle w:val="Default"/>
        <w:spacing w:after="14"/>
        <w:ind w:left="360"/>
        <w:rPr>
          <w:rFonts w:ascii="Times New Roman" w:hAnsi="Times New Roman" w:cs="Times New Roman"/>
          <w:i/>
          <w:color w:val="000000" w:themeColor="text1"/>
          <w:lang w:val="en-US"/>
        </w:rPr>
      </w:pPr>
    </w:p>
    <w:p w14:paraId="79DAB904" w14:textId="24A04C7C" w:rsidR="00796657" w:rsidRPr="002528DB" w:rsidRDefault="00EB52F6" w:rsidP="00796657">
      <w:pPr>
        <w:pStyle w:val="Default"/>
        <w:spacing w:after="14"/>
        <w:rPr>
          <w:rFonts w:ascii="Times New Roman" w:hAnsi="Times New Roman" w:cs="Times New Roman"/>
          <w:b/>
          <w:color w:val="000000" w:themeColor="text1"/>
          <w:lang w:val="en-GB"/>
        </w:rPr>
      </w:pPr>
      <w:r w:rsidRPr="002528DB">
        <w:rPr>
          <w:rFonts w:ascii="Times New Roman" w:hAnsi="Times New Roman" w:cs="Times New Roman"/>
          <w:b/>
          <w:color w:val="000000" w:themeColor="text1"/>
          <w:lang w:val="en-GB"/>
        </w:rPr>
        <w:t>C</w:t>
      </w:r>
      <w:r w:rsidR="00796657" w:rsidRPr="002528DB">
        <w:rPr>
          <w:rFonts w:ascii="Times New Roman" w:hAnsi="Times New Roman" w:cs="Times New Roman"/>
          <w:b/>
          <w:color w:val="000000" w:themeColor="text1"/>
          <w:lang w:val="en-GB"/>
        </w:rPr>
        <w:t>. THE INITIATIVE</w:t>
      </w:r>
      <w:r w:rsidR="0046202B">
        <w:rPr>
          <w:rFonts w:ascii="Times New Roman" w:hAnsi="Times New Roman" w:cs="Times New Roman"/>
          <w:b/>
          <w:color w:val="000000" w:themeColor="text1"/>
          <w:lang w:val="en-GB"/>
        </w:rPr>
        <w:t xml:space="preserve"> (not more than 1 page)</w:t>
      </w:r>
    </w:p>
    <w:p w14:paraId="56F8B94D" w14:textId="77777777" w:rsidR="00796657" w:rsidRPr="002528DB" w:rsidRDefault="00796657" w:rsidP="00796657">
      <w:pPr>
        <w:pStyle w:val="Default"/>
        <w:spacing w:after="14"/>
        <w:ind w:left="360"/>
        <w:rPr>
          <w:rFonts w:ascii="Times New Roman" w:hAnsi="Times New Roman" w:cs="Times New Roman"/>
          <w:color w:val="000000" w:themeColor="text1"/>
          <w:lang w:val="en-GB"/>
        </w:rPr>
      </w:pPr>
    </w:p>
    <w:p w14:paraId="1EE999B7" w14:textId="36827AF6" w:rsidR="00796657" w:rsidRPr="002528DB" w:rsidRDefault="00FD0AE9" w:rsidP="00EB52F6">
      <w:pPr>
        <w:pStyle w:val="Default"/>
        <w:numPr>
          <w:ilvl w:val="0"/>
          <w:numId w:val="33"/>
        </w:numPr>
        <w:spacing w:after="14"/>
        <w:rPr>
          <w:rFonts w:ascii="Times New Roman" w:hAnsi="Times New Roman" w:cs="Times New Roman"/>
          <w:color w:val="000000" w:themeColor="text1"/>
          <w:lang w:val="en-US"/>
        </w:rPr>
      </w:pPr>
      <w:r>
        <w:rPr>
          <w:rFonts w:ascii="Times New Roman" w:hAnsi="Times New Roman" w:cs="Times New Roman"/>
          <w:color w:val="000000" w:themeColor="text1"/>
          <w:lang w:val="en-GB"/>
        </w:rPr>
        <w:t>The o</w:t>
      </w:r>
      <w:r w:rsidR="00EA041B" w:rsidRPr="002528DB">
        <w:rPr>
          <w:rFonts w:ascii="Times New Roman" w:hAnsi="Times New Roman" w:cs="Times New Roman"/>
          <w:color w:val="000000" w:themeColor="text1"/>
          <w:lang w:val="en-GB"/>
        </w:rPr>
        <w:t>bjective of the Project</w:t>
      </w:r>
      <w:r w:rsidR="00796657" w:rsidRPr="002528DB">
        <w:rPr>
          <w:rFonts w:ascii="Times New Roman" w:hAnsi="Times New Roman" w:cs="Times New Roman"/>
          <w:color w:val="000000" w:themeColor="text1"/>
          <w:lang w:val="en-GB"/>
        </w:rPr>
        <w:t xml:space="preserve">. </w:t>
      </w:r>
      <w:r w:rsidR="00796657" w:rsidRPr="002528DB">
        <w:rPr>
          <w:rFonts w:ascii="Times New Roman" w:hAnsi="Times New Roman" w:cs="Times New Roman"/>
          <w:color w:val="000000" w:themeColor="text1"/>
          <w:lang w:val="en-US"/>
        </w:rPr>
        <w:t>Given the context and opportunities identified, w</w:t>
      </w:r>
      <w:r w:rsidR="00EB52F6" w:rsidRPr="002528DB">
        <w:rPr>
          <w:rFonts w:ascii="Times New Roman" w:hAnsi="Times New Roman" w:cs="Times New Roman"/>
          <w:color w:val="000000" w:themeColor="text1"/>
          <w:lang w:val="en-US"/>
        </w:rPr>
        <w:t>hat is the purpose of this project</w:t>
      </w:r>
      <w:r w:rsidR="00796657" w:rsidRPr="002528DB">
        <w:rPr>
          <w:rFonts w:ascii="Times New Roman" w:hAnsi="Times New Roman" w:cs="Times New Roman"/>
          <w:color w:val="000000" w:themeColor="text1"/>
          <w:lang w:val="en-US"/>
        </w:rPr>
        <w:t xml:space="preserve">? </w:t>
      </w:r>
    </w:p>
    <w:p w14:paraId="02BAB3B0" w14:textId="77777777" w:rsidR="00EB52F6" w:rsidRPr="002528DB" w:rsidRDefault="00EB52F6" w:rsidP="00EB52F6">
      <w:pPr>
        <w:pStyle w:val="ListParagraph"/>
        <w:numPr>
          <w:ilvl w:val="0"/>
          <w:numId w:val="33"/>
        </w:numPr>
        <w:spacing w:after="14"/>
        <w:rPr>
          <w:rFonts w:ascii="Times New Roman" w:hAnsi="Times New Roman" w:cs="Times New Roman"/>
          <w:color w:val="000000" w:themeColor="text1"/>
          <w:sz w:val="24"/>
          <w:szCs w:val="24"/>
          <w:lang w:val="en-GB"/>
        </w:rPr>
      </w:pPr>
      <w:r w:rsidRPr="002528DB">
        <w:rPr>
          <w:rFonts w:ascii="Times New Roman" w:hAnsi="Times New Roman" w:cs="Times New Roman"/>
          <w:color w:val="000000" w:themeColor="text1"/>
          <w:sz w:val="24"/>
          <w:szCs w:val="24"/>
        </w:rPr>
        <w:t xml:space="preserve">What are the growth opportunities for this project? </w:t>
      </w:r>
    </w:p>
    <w:p w14:paraId="0C5A19BD" w14:textId="1D655A4C"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GB"/>
        </w:rPr>
        <w:t>What is the projected</w:t>
      </w:r>
      <w:r w:rsidRPr="002528DB">
        <w:rPr>
          <w:rFonts w:ascii="Times New Roman" w:hAnsi="Times New Roman" w:cs="Times New Roman"/>
          <w:color w:val="000000" w:themeColor="text1"/>
          <w:lang w:val="en-US"/>
        </w:rPr>
        <w:t xml:space="preserve"> increase in foreign revenue associated with this project?</w:t>
      </w:r>
    </w:p>
    <w:p w14:paraId="779A2626" w14:textId="68A122C7"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Are there any social or environmental impacts expected by this project (positive or negative)? If there are any negative impacts expected, how will they be managed?</w:t>
      </w:r>
    </w:p>
    <w:p w14:paraId="6FB66C60" w14:textId="7232098A"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Will this project benefit women, youth</w:t>
      </w:r>
      <w:r w:rsidR="00FD0AE9">
        <w:rPr>
          <w:rFonts w:ascii="Times New Roman" w:hAnsi="Times New Roman" w:cs="Times New Roman"/>
          <w:color w:val="000000" w:themeColor="text1"/>
          <w:lang w:val="en-US"/>
        </w:rPr>
        <w:t>,</w:t>
      </w:r>
      <w:r w:rsidRPr="002528DB">
        <w:rPr>
          <w:rFonts w:ascii="Times New Roman" w:hAnsi="Times New Roman" w:cs="Times New Roman"/>
          <w:color w:val="000000" w:themeColor="text1"/>
          <w:lang w:val="en-US"/>
        </w:rPr>
        <w:t xml:space="preserve"> and vulnerable groups? </w:t>
      </w:r>
    </w:p>
    <w:p w14:paraId="4468805B" w14:textId="04A4F570" w:rsidR="00EA041B" w:rsidRPr="002528DB" w:rsidRDefault="00EA041B"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How many jobs will be main</w:t>
      </w:r>
      <w:r w:rsidR="00FD0AE9">
        <w:rPr>
          <w:rFonts w:ascii="Times New Roman" w:hAnsi="Times New Roman" w:cs="Times New Roman"/>
          <w:color w:val="000000" w:themeColor="text1"/>
          <w:lang w:val="en-US"/>
        </w:rPr>
        <w:t>t</w:t>
      </w:r>
      <w:r w:rsidRPr="002528DB">
        <w:rPr>
          <w:rFonts w:ascii="Times New Roman" w:hAnsi="Times New Roman" w:cs="Times New Roman"/>
          <w:color w:val="000000" w:themeColor="text1"/>
          <w:lang w:val="en-US"/>
        </w:rPr>
        <w:t>ained or created as a result of this project?</w:t>
      </w:r>
    </w:p>
    <w:p w14:paraId="09846652" w14:textId="52902D06" w:rsidR="00245241" w:rsidRPr="002528DB" w:rsidRDefault="00245241" w:rsidP="00EA041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What is the project amount of imports that will be offset by the use of local goods and services</w:t>
      </w:r>
      <w:r w:rsidRPr="002528DB" w:rsidDel="00245241">
        <w:rPr>
          <w:rFonts w:ascii="Times New Roman" w:hAnsi="Times New Roman" w:cs="Times New Roman"/>
          <w:color w:val="000000" w:themeColor="text1"/>
          <w:lang w:val="en-US"/>
        </w:rPr>
        <w:t xml:space="preserve"> </w:t>
      </w:r>
      <w:r w:rsidRPr="002528DB">
        <w:rPr>
          <w:rFonts w:ascii="Times New Roman" w:hAnsi="Times New Roman" w:cs="Times New Roman"/>
          <w:color w:val="000000" w:themeColor="text1"/>
          <w:lang w:val="en-US"/>
        </w:rPr>
        <w:t>supported by this project?</w:t>
      </w:r>
    </w:p>
    <w:p w14:paraId="2B0FEFF1" w14:textId="4768785E" w:rsidR="00796657" w:rsidRPr="002528DB" w:rsidRDefault="00245241" w:rsidP="002528DB">
      <w:pPr>
        <w:pStyle w:val="Default"/>
        <w:numPr>
          <w:ilvl w:val="0"/>
          <w:numId w:val="33"/>
        </w:numPr>
        <w:rPr>
          <w:rFonts w:ascii="Times New Roman" w:hAnsi="Times New Roman" w:cs="Times New Roman"/>
          <w:color w:val="000000" w:themeColor="text1"/>
          <w:lang w:val="en-US"/>
        </w:rPr>
      </w:pPr>
      <w:r w:rsidRPr="002528DB">
        <w:rPr>
          <w:rFonts w:ascii="Times New Roman" w:hAnsi="Times New Roman" w:cs="Times New Roman"/>
          <w:color w:val="000000" w:themeColor="text1"/>
          <w:lang w:val="en-US"/>
        </w:rPr>
        <w:t>Please provide additional details related to the in</w:t>
      </w:r>
      <w:r w:rsidR="00FD0AE9">
        <w:rPr>
          <w:rFonts w:ascii="Times New Roman" w:hAnsi="Times New Roman" w:cs="Times New Roman"/>
          <w:color w:val="000000" w:themeColor="text1"/>
          <w:lang w:val="en-US"/>
        </w:rPr>
        <w:t>it</w:t>
      </w:r>
      <w:r w:rsidRPr="002528DB">
        <w:rPr>
          <w:rFonts w:ascii="Times New Roman" w:hAnsi="Times New Roman" w:cs="Times New Roman"/>
          <w:color w:val="000000" w:themeColor="text1"/>
          <w:lang w:val="en-US"/>
        </w:rPr>
        <w:t>iative and any of the questions mentioned in this section in the following box</w:t>
      </w:r>
      <w:r w:rsidR="008673B1" w:rsidRPr="002528DB">
        <w:rPr>
          <w:rFonts w:ascii="Times New Roman" w:hAnsi="Times New Roman" w:cs="Times New Roman"/>
          <w:color w:val="000000" w:themeColor="text1"/>
          <w:lang w:val="en-US"/>
        </w:rPr>
        <w:t>.</w:t>
      </w:r>
    </w:p>
    <w:p w14:paraId="1D74C8BE" w14:textId="2C5333F7" w:rsidR="00B71369" w:rsidRPr="002528DB" w:rsidRDefault="00B71369" w:rsidP="00B71369">
      <w:pPr>
        <w:pStyle w:val="Default"/>
        <w:spacing w:after="14"/>
        <w:ind w:left="720"/>
        <w:rPr>
          <w:rFonts w:ascii="Times New Roman" w:hAnsi="Times New Roman" w:cs="Times New Roman"/>
          <w:i/>
          <w:color w:val="000000" w:themeColor="text1"/>
          <w:lang w:val="en-US"/>
        </w:rPr>
      </w:pPr>
    </w:p>
    <w:p w14:paraId="0EFD5EBA" w14:textId="2927D0CD" w:rsidR="008673B1" w:rsidRPr="002528DB" w:rsidRDefault="008673B1" w:rsidP="00B71369">
      <w:pPr>
        <w:pStyle w:val="Default"/>
        <w:spacing w:after="14"/>
        <w:ind w:left="720"/>
        <w:rPr>
          <w:rFonts w:ascii="Times New Roman" w:hAnsi="Times New Roman" w:cs="Times New Roman"/>
          <w:i/>
          <w:color w:val="000000" w:themeColor="text1"/>
          <w:lang w:val="en-US"/>
        </w:rPr>
      </w:pPr>
    </w:p>
    <w:p w14:paraId="77820A08" w14:textId="52C7D2A3" w:rsidR="008673B1" w:rsidRPr="002528DB" w:rsidRDefault="008673B1" w:rsidP="00B71369">
      <w:pPr>
        <w:pStyle w:val="Default"/>
        <w:spacing w:after="14"/>
        <w:ind w:left="720"/>
        <w:rPr>
          <w:rFonts w:ascii="Times New Roman" w:hAnsi="Times New Roman" w:cs="Times New Roman"/>
          <w:i/>
          <w:color w:val="000000" w:themeColor="text1"/>
          <w:lang w:val="en-US"/>
        </w:rPr>
      </w:pPr>
    </w:p>
    <w:p w14:paraId="56E88943" w14:textId="77777777" w:rsidR="008673B1" w:rsidRPr="002528DB" w:rsidRDefault="008673B1" w:rsidP="00B71369">
      <w:pPr>
        <w:pStyle w:val="Default"/>
        <w:spacing w:after="14"/>
        <w:ind w:left="720"/>
        <w:rPr>
          <w:rFonts w:ascii="Times New Roman" w:hAnsi="Times New Roman" w:cs="Times New Roman"/>
          <w:i/>
          <w:color w:val="000000" w:themeColor="text1"/>
          <w:lang w:val="en-US"/>
        </w:rPr>
      </w:pPr>
    </w:p>
    <w:p w14:paraId="189CB488" w14:textId="77777777" w:rsidR="00B71369" w:rsidRPr="002528DB" w:rsidRDefault="00B71369" w:rsidP="002528DB">
      <w:pPr>
        <w:pStyle w:val="Default"/>
        <w:spacing w:after="14"/>
        <w:rPr>
          <w:rFonts w:ascii="Times New Roman" w:hAnsi="Times New Roman" w:cs="Times New Roman"/>
          <w:color w:val="000000" w:themeColor="text1"/>
          <w:lang w:val="en-US"/>
        </w:rPr>
      </w:pPr>
    </w:p>
    <w:p w14:paraId="714DCA01" w14:textId="00A36050"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r w:rsidRPr="002528DB">
        <w:rPr>
          <w:rFonts w:ascii="Times New Roman" w:hAnsi="Times New Roman" w:cs="Times New Roman"/>
          <w:b/>
          <w:color w:val="000000" w:themeColor="text1"/>
          <w:sz w:val="24"/>
          <w:szCs w:val="24"/>
          <w:lang w:val="en-GB"/>
        </w:rPr>
        <w:t>Description of the Initiative</w:t>
      </w:r>
      <w:r w:rsidR="008F20D4">
        <w:rPr>
          <w:rFonts w:ascii="Times New Roman" w:hAnsi="Times New Roman" w:cs="Times New Roman"/>
          <w:b/>
          <w:color w:val="000000" w:themeColor="text1"/>
          <w:sz w:val="24"/>
          <w:szCs w:val="24"/>
          <w:lang w:val="en-GB"/>
        </w:rPr>
        <w:t xml:space="preserve">: </w:t>
      </w:r>
    </w:p>
    <w:p w14:paraId="21EBC545" w14:textId="6CFBA249"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0C8DA988" w14:textId="31AD862C"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69010F90" w14:textId="68BEEF63"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FF28E44" w14:textId="1748B6B9"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5B969FF6" w14:textId="3C838885"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1D191C3A" w14:textId="675CA29A"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67D6DD5D" w14:textId="38F71672"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A24EF33" w14:textId="75F964EB"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BA19310" w14:textId="0093CB39"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40E7E74E" w14:textId="1BA16B83"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1AA64D2B" w14:textId="78EB3685"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2978C97" w14:textId="3AF97BDC"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10117C45" w14:textId="1E245BBE"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73E05113" w14:textId="451CE2CE"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0035D54D" w14:textId="5B014C88"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5BE1F630" w14:textId="40CA0B93" w:rsidR="008673B1" w:rsidRPr="002528DB" w:rsidRDefault="008673B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605429E1" w14:textId="77777777" w:rsidR="00245241" w:rsidRPr="002528DB" w:rsidRDefault="00245241" w:rsidP="0024524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lang w:val="en-GB"/>
        </w:rPr>
      </w:pPr>
    </w:p>
    <w:p w14:paraId="0F48C40B" w14:textId="074E8EC6" w:rsidR="00245241" w:rsidRDefault="00245241" w:rsidP="002528DB">
      <w:pPr>
        <w:pStyle w:val="Default"/>
        <w:spacing w:after="14"/>
        <w:rPr>
          <w:rFonts w:ascii="Times New Roman" w:hAnsi="Times New Roman" w:cs="Times New Roman"/>
          <w:i/>
          <w:color w:val="000000" w:themeColor="text1"/>
          <w:lang w:val="en-US"/>
        </w:rPr>
      </w:pPr>
    </w:p>
    <w:p w14:paraId="6BC7F374" w14:textId="70D3ABD0" w:rsidR="002528DB" w:rsidRDefault="002528DB" w:rsidP="002528DB">
      <w:pPr>
        <w:pStyle w:val="Default"/>
        <w:spacing w:after="14"/>
        <w:rPr>
          <w:rFonts w:ascii="Times New Roman" w:hAnsi="Times New Roman" w:cs="Times New Roman"/>
          <w:i/>
          <w:color w:val="000000" w:themeColor="text1"/>
          <w:lang w:val="en-US"/>
        </w:rPr>
      </w:pPr>
    </w:p>
    <w:p w14:paraId="03734260" w14:textId="77C6216E" w:rsidR="002528DB" w:rsidRDefault="002528DB" w:rsidP="002528DB">
      <w:pPr>
        <w:pStyle w:val="Default"/>
        <w:spacing w:after="14"/>
        <w:rPr>
          <w:rFonts w:ascii="Times New Roman" w:hAnsi="Times New Roman" w:cs="Times New Roman"/>
          <w:i/>
          <w:color w:val="000000" w:themeColor="text1"/>
          <w:lang w:val="en-US"/>
        </w:rPr>
      </w:pPr>
      <w:bookmarkStart w:id="0" w:name="_GoBack"/>
      <w:bookmarkEnd w:id="0"/>
    </w:p>
    <w:p w14:paraId="06FD80E2" w14:textId="464624C2" w:rsidR="002528DB" w:rsidRDefault="002528DB" w:rsidP="002528DB">
      <w:pPr>
        <w:pStyle w:val="Default"/>
        <w:spacing w:after="14"/>
        <w:rPr>
          <w:rFonts w:ascii="Times New Roman" w:hAnsi="Times New Roman" w:cs="Times New Roman"/>
          <w:i/>
          <w:color w:val="000000" w:themeColor="text1"/>
          <w:lang w:val="en-US"/>
        </w:rPr>
      </w:pPr>
    </w:p>
    <w:p w14:paraId="0BFD0B55" w14:textId="0C05AB6C" w:rsidR="002528DB" w:rsidRDefault="002528DB" w:rsidP="002528DB">
      <w:pPr>
        <w:pStyle w:val="Default"/>
        <w:spacing w:after="14"/>
        <w:rPr>
          <w:rFonts w:ascii="Times New Roman" w:hAnsi="Times New Roman" w:cs="Times New Roman"/>
          <w:i/>
          <w:color w:val="000000" w:themeColor="text1"/>
          <w:lang w:val="en-US"/>
        </w:rPr>
      </w:pPr>
    </w:p>
    <w:p w14:paraId="508E1677" w14:textId="77777777" w:rsidR="008F66E4" w:rsidRDefault="008F66E4" w:rsidP="002528DB">
      <w:pPr>
        <w:pStyle w:val="Default"/>
        <w:spacing w:after="14"/>
        <w:rPr>
          <w:rFonts w:ascii="Times New Roman" w:hAnsi="Times New Roman" w:cs="Times New Roman"/>
          <w:i/>
          <w:color w:val="000000" w:themeColor="text1"/>
          <w:lang w:val="en-US"/>
        </w:rPr>
      </w:pPr>
    </w:p>
    <w:p w14:paraId="584B4E54" w14:textId="5C08D557" w:rsidR="008F20D4" w:rsidRPr="006E23BC" w:rsidRDefault="008F20D4" w:rsidP="002528DB">
      <w:pPr>
        <w:pStyle w:val="Default"/>
        <w:spacing w:after="14"/>
        <w:rPr>
          <w:rFonts w:ascii="Times New Roman" w:hAnsi="Times New Roman" w:cs="Times New Roman"/>
          <w:color w:val="000000" w:themeColor="text1"/>
          <w:lang w:val="en-US"/>
        </w:rPr>
      </w:pPr>
    </w:p>
    <w:p w14:paraId="59ED48DD" w14:textId="7F113374" w:rsidR="008F20D4" w:rsidRPr="006E23BC" w:rsidRDefault="008F20D4" w:rsidP="002528DB">
      <w:pPr>
        <w:pStyle w:val="Default"/>
        <w:spacing w:after="14"/>
        <w:rPr>
          <w:rFonts w:ascii="Times New Roman" w:hAnsi="Times New Roman" w:cs="Times New Roman"/>
          <w:color w:val="000000" w:themeColor="text1"/>
          <w:lang w:val="en-US"/>
        </w:rPr>
      </w:pPr>
    </w:p>
    <w:p w14:paraId="51EFDBEE" w14:textId="79D51DC9" w:rsidR="008F20D4" w:rsidRPr="006E23BC" w:rsidRDefault="008F20D4" w:rsidP="002528DB">
      <w:pPr>
        <w:pStyle w:val="Default"/>
        <w:spacing w:after="14"/>
        <w:rPr>
          <w:rFonts w:ascii="Times New Roman" w:hAnsi="Times New Roman" w:cs="Times New Roman"/>
          <w:color w:val="000000" w:themeColor="text1"/>
          <w:lang w:val="en-US"/>
        </w:rPr>
      </w:pPr>
    </w:p>
    <w:p w14:paraId="7FE4B089" w14:textId="77777777" w:rsidR="008F20D4" w:rsidRPr="006E23BC" w:rsidRDefault="008F20D4" w:rsidP="002528DB">
      <w:pPr>
        <w:pStyle w:val="Default"/>
        <w:spacing w:after="14"/>
        <w:rPr>
          <w:rFonts w:ascii="Times New Roman" w:hAnsi="Times New Roman" w:cs="Times New Roman"/>
          <w:color w:val="000000" w:themeColor="text1"/>
          <w:lang w:val="en-US"/>
        </w:rPr>
      </w:pPr>
    </w:p>
    <w:p w14:paraId="2C936767" w14:textId="67B5C56E" w:rsidR="002528DB" w:rsidRPr="006E23BC" w:rsidRDefault="002528DB" w:rsidP="002528DB">
      <w:pPr>
        <w:pStyle w:val="Default"/>
        <w:spacing w:after="14"/>
        <w:rPr>
          <w:rFonts w:ascii="Times New Roman" w:hAnsi="Times New Roman" w:cs="Times New Roman"/>
          <w:color w:val="000000" w:themeColor="text1"/>
          <w:lang w:val="en-US"/>
        </w:rPr>
      </w:pPr>
    </w:p>
    <w:p w14:paraId="4363F962" w14:textId="77777777" w:rsidR="006E23BC" w:rsidRPr="006E23BC" w:rsidRDefault="006E23BC" w:rsidP="002528DB">
      <w:pPr>
        <w:pStyle w:val="Default"/>
        <w:spacing w:after="14"/>
        <w:rPr>
          <w:rFonts w:ascii="Times New Roman" w:hAnsi="Times New Roman" w:cs="Times New Roman"/>
          <w:color w:val="000000" w:themeColor="text1"/>
          <w:lang w:val="en-US"/>
        </w:rPr>
      </w:pPr>
    </w:p>
    <w:p w14:paraId="5087E509" w14:textId="1764D291" w:rsidR="00796657" w:rsidRPr="006E23BC" w:rsidRDefault="00796657" w:rsidP="00796657">
      <w:pPr>
        <w:spacing w:after="0"/>
        <w:rPr>
          <w:rFonts w:ascii="Times New Roman" w:hAnsi="Times New Roman" w:cs="Times New Roman"/>
          <w:color w:val="000000" w:themeColor="text1"/>
          <w:sz w:val="24"/>
          <w:szCs w:val="24"/>
          <w:lang w:val="en-GB"/>
        </w:rPr>
      </w:pPr>
    </w:p>
    <w:tbl>
      <w:tblPr>
        <w:tblStyle w:val="TableGrid"/>
        <w:tblW w:w="0" w:type="auto"/>
        <w:tblInd w:w="0" w:type="dxa"/>
        <w:tblLook w:val="04A0" w:firstRow="1" w:lastRow="0" w:firstColumn="1" w:lastColumn="0" w:noHBand="0" w:noVBand="1"/>
      </w:tblPr>
      <w:tblGrid>
        <w:gridCol w:w="1255"/>
        <w:gridCol w:w="7020"/>
        <w:gridCol w:w="1795"/>
      </w:tblGrid>
      <w:tr w:rsidR="008673B1" w:rsidRPr="002528DB" w14:paraId="394FC876" w14:textId="77777777" w:rsidTr="00D940CF">
        <w:tc>
          <w:tcPr>
            <w:tcW w:w="10070" w:type="dxa"/>
            <w:gridSpan w:val="3"/>
          </w:tcPr>
          <w:p w14:paraId="77E30886" w14:textId="0DDE8E36" w:rsidR="008673B1" w:rsidRPr="002528DB" w:rsidRDefault="008673B1" w:rsidP="00245241">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lastRenderedPageBreak/>
              <w:t>Estimated Budget for the In</w:t>
            </w:r>
            <w:r w:rsidR="00FD0AE9">
              <w:rPr>
                <w:rFonts w:ascii="Times New Roman" w:hAnsi="Times New Roman" w:cs="Times New Roman"/>
                <w:b/>
                <w:bCs/>
                <w:color w:val="000000" w:themeColor="text1"/>
                <w:sz w:val="24"/>
                <w:szCs w:val="24"/>
                <w:lang w:val="en-GB"/>
              </w:rPr>
              <w:t>it</w:t>
            </w:r>
            <w:r w:rsidRPr="002528DB">
              <w:rPr>
                <w:rFonts w:ascii="Times New Roman" w:hAnsi="Times New Roman" w:cs="Times New Roman"/>
                <w:b/>
                <w:bCs/>
                <w:color w:val="000000" w:themeColor="text1"/>
                <w:sz w:val="24"/>
                <w:szCs w:val="24"/>
                <w:lang w:val="en-GB"/>
              </w:rPr>
              <w:t>iative</w:t>
            </w:r>
          </w:p>
          <w:p w14:paraId="23B6DD2D" w14:textId="76FA357E" w:rsidR="008673B1" w:rsidRPr="002528DB" w:rsidRDefault="008673B1" w:rsidP="00245241">
            <w:pPr>
              <w:jc w:val="center"/>
              <w:rPr>
                <w:rFonts w:ascii="Times New Roman" w:hAnsi="Times New Roman" w:cs="Times New Roman"/>
                <w:b/>
                <w:bCs/>
                <w:color w:val="000000" w:themeColor="text1"/>
                <w:sz w:val="24"/>
                <w:szCs w:val="24"/>
                <w:lang w:val="en-GB"/>
              </w:rPr>
            </w:pPr>
          </w:p>
        </w:tc>
      </w:tr>
      <w:tr w:rsidR="00245241" w:rsidRPr="002528DB" w14:paraId="5AC16A21" w14:textId="77777777" w:rsidTr="002528DB">
        <w:tc>
          <w:tcPr>
            <w:tcW w:w="1255" w:type="dxa"/>
          </w:tcPr>
          <w:p w14:paraId="6BB7CE73" w14:textId="7171A945" w:rsidR="00245241" w:rsidRPr="002528DB" w:rsidRDefault="00245241" w:rsidP="002528DB">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t>Name of Activity</w:t>
            </w:r>
          </w:p>
        </w:tc>
        <w:tc>
          <w:tcPr>
            <w:tcW w:w="7020" w:type="dxa"/>
          </w:tcPr>
          <w:p w14:paraId="05780C4A" w14:textId="566BECAB" w:rsidR="00245241" w:rsidRPr="002528DB" w:rsidRDefault="00245241" w:rsidP="002528DB">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t>Description of Activity</w:t>
            </w:r>
          </w:p>
        </w:tc>
        <w:tc>
          <w:tcPr>
            <w:tcW w:w="1795" w:type="dxa"/>
          </w:tcPr>
          <w:p w14:paraId="12E422AB" w14:textId="77777777" w:rsidR="00245241" w:rsidRDefault="00245241" w:rsidP="002528DB">
            <w:pPr>
              <w:jc w:val="center"/>
              <w:rPr>
                <w:rFonts w:ascii="Times New Roman" w:hAnsi="Times New Roman" w:cs="Times New Roman"/>
                <w:b/>
                <w:bCs/>
                <w:color w:val="000000" w:themeColor="text1"/>
                <w:sz w:val="24"/>
                <w:szCs w:val="24"/>
                <w:lang w:val="en-GB"/>
              </w:rPr>
            </w:pPr>
            <w:r w:rsidRPr="002528DB">
              <w:rPr>
                <w:rFonts w:ascii="Times New Roman" w:hAnsi="Times New Roman" w:cs="Times New Roman"/>
                <w:b/>
                <w:bCs/>
                <w:color w:val="000000" w:themeColor="text1"/>
                <w:sz w:val="24"/>
                <w:szCs w:val="24"/>
                <w:lang w:val="en-GB"/>
              </w:rPr>
              <w:t>Estimated Amount (SRD)</w:t>
            </w:r>
          </w:p>
          <w:p w14:paraId="697C25C2" w14:textId="1F5E9EFA" w:rsidR="008F66E4" w:rsidRPr="002528DB" w:rsidRDefault="008F66E4" w:rsidP="002528DB">
            <w:pPr>
              <w:jc w:val="center"/>
              <w:rPr>
                <w:rFonts w:ascii="Times New Roman" w:hAnsi="Times New Roman" w:cs="Times New Roman"/>
                <w:b/>
                <w:bCs/>
                <w:color w:val="000000" w:themeColor="text1"/>
                <w:sz w:val="24"/>
                <w:szCs w:val="24"/>
                <w:lang w:val="en-GB"/>
              </w:rPr>
            </w:pPr>
            <w:r w:rsidRPr="009E4A24">
              <w:rPr>
                <w:rFonts w:ascii="Times New Roman" w:hAnsi="Times New Roman" w:cs="Times New Roman"/>
                <w:color w:val="000000" w:themeColor="text1"/>
              </w:rPr>
              <w:t>Central Bank of Suriname exchange rat</w:t>
            </w:r>
            <w:r>
              <w:rPr>
                <w:rFonts w:ascii="Times New Roman" w:hAnsi="Times New Roman" w:cs="Times New Roman"/>
                <w:color w:val="000000" w:themeColor="text1"/>
              </w:rPr>
              <w:t>e</w:t>
            </w:r>
          </w:p>
        </w:tc>
      </w:tr>
      <w:tr w:rsidR="00245241" w:rsidRPr="002528DB" w14:paraId="2E994BCC" w14:textId="77777777" w:rsidTr="002528DB">
        <w:tc>
          <w:tcPr>
            <w:tcW w:w="1255" w:type="dxa"/>
          </w:tcPr>
          <w:p w14:paraId="3D4385FF"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62784F91"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3C9155E7"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0CCA483F" w14:textId="77777777" w:rsidTr="002528DB">
        <w:tc>
          <w:tcPr>
            <w:tcW w:w="1255" w:type="dxa"/>
          </w:tcPr>
          <w:p w14:paraId="49FD9286"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1FEAE81D"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11D75450"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0209FB69" w14:textId="77777777" w:rsidTr="002528DB">
        <w:tc>
          <w:tcPr>
            <w:tcW w:w="1255" w:type="dxa"/>
          </w:tcPr>
          <w:p w14:paraId="474261CB"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58AE7878"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385077A0"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1A66CC7E" w14:textId="77777777" w:rsidTr="002528DB">
        <w:tc>
          <w:tcPr>
            <w:tcW w:w="1255" w:type="dxa"/>
          </w:tcPr>
          <w:p w14:paraId="53FEAD28"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6C45B258"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48D7D081"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590E177E" w14:textId="77777777" w:rsidTr="002528DB">
        <w:tc>
          <w:tcPr>
            <w:tcW w:w="1255" w:type="dxa"/>
          </w:tcPr>
          <w:p w14:paraId="74BFB943"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7A334815"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1C613A81" w14:textId="77777777" w:rsidR="00245241" w:rsidRPr="002528DB" w:rsidRDefault="00245241" w:rsidP="00796657">
            <w:pPr>
              <w:rPr>
                <w:rFonts w:ascii="Times New Roman" w:hAnsi="Times New Roman" w:cs="Times New Roman"/>
                <w:color w:val="000000" w:themeColor="text1"/>
                <w:sz w:val="24"/>
                <w:szCs w:val="24"/>
                <w:lang w:val="en-GB"/>
              </w:rPr>
            </w:pPr>
          </w:p>
        </w:tc>
      </w:tr>
      <w:tr w:rsidR="00245241" w:rsidRPr="002528DB" w14:paraId="23F0D8B5" w14:textId="77777777" w:rsidTr="002528DB">
        <w:tc>
          <w:tcPr>
            <w:tcW w:w="1255" w:type="dxa"/>
          </w:tcPr>
          <w:p w14:paraId="0CA81232" w14:textId="77777777" w:rsidR="00245241" w:rsidRPr="002528DB" w:rsidRDefault="00245241" w:rsidP="00796657">
            <w:pPr>
              <w:rPr>
                <w:rFonts w:ascii="Times New Roman" w:hAnsi="Times New Roman" w:cs="Times New Roman"/>
                <w:color w:val="000000" w:themeColor="text1"/>
                <w:sz w:val="24"/>
                <w:szCs w:val="24"/>
                <w:lang w:val="en-GB"/>
              </w:rPr>
            </w:pPr>
          </w:p>
        </w:tc>
        <w:tc>
          <w:tcPr>
            <w:tcW w:w="7020" w:type="dxa"/>
          </w:tcPr>
          <w:p w14:paraId="26CEBE57" w14:textId="77777777" w:rsidR="00245241" w:rsidRPr="002528DB" w:rsidRDefault="00245241" w:rsidP="00796657">
            <w:pPr>
              <w:rPr>
                <w:rFonts w:ascii="Times New Roman" w:hAnsi="Times New Roman" w:cs="Times New Roman"/>
                <w:color w:val="000000" w:themeColor="text1"/>
                <w:sz w:val="24"/>
                <w:szCs w:val="24"/>
                <w:lang w:val="en-GB"/>
              </w:rPr>
            </w:pPr>
          </w:p>
        </w:tc>
        <w:tc>
          <w:tcPr>
            <w:tcW w:w="1795" w:type="dxa"/>
          </w:tcPr>
          <w:p w14:paraId="6468CF98" w14:textId="77777777" w:rsidR="00245241" w:rsidRPr="002528DB" w:rsidRDefault="00245241" w:rsidP="00796657">
            <w:pPr>
              <w:rPr>
                <w:rFonts w:ascii="Times New Roman" w:hAnsi="Times New Roman" w:cs="Times New Roman"/>
                <w:color w:val="000000" w:themeColor="text1"/>
                <w:sz w:val="24"/>
                <w:szCs w:val="24"/>
                <w:lang w:val="en-GB"/>
              </w:rPr>
            </w:pPr>
          </w:p>
        </w:tc>
      </w:tr>
      <w:tr w:rsidR="008673B1" w:rsidRPr="002528DB" w14:paraId="7BBA8133" w14:textId="77777777" w:rsidTr="002528DB">
        <w:tc>
          <w:tcPr>
            <w:tcW w:w="1255" w:type="dxa"/>
          </w:tcPr>
          <w:p w14:paraId="7AE8B85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4CF5C97C"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0C3F8413"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390DCFD7" w14:textId="77777777" w:rsidTr="002528DB">
        <w:tc>
          <w:tcPr>
            <w:tcW w:w="1255" w:type="dxa"/>
          </w:tcPr>
          <w:p w14:paraId="3CFB797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167082E9"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755AD798"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05BF4991" w14:textId="77777777" w:rsidTr="002528DB">
        <w:tc>
          <w:tcPr>
            <w:tcW w:w="1255" w:type="dxa"/>
          </w:tcPr>
          <w:p w14:paraId="61EB3B0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18455AA9"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37B3BF51"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699E34A3" w14:textId="77777777" w:rsidTr="008673B1">
        <w:tc>
          <w:tcPr>
            <w:tcW w:w="1255" w:type="dxa"/>
          </w:tcPr>
          <w:p w14:paraId="460ACF0D"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27B60123"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0C566646"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0AC1C08E" w14:textId="77777777" w:rsidTr="008673B1">
        <w:tc>
          <w:tcPr>
            <w:tcW w:w="1255" w:type="dxa"/>
          </w:tcPr>
          <w:p w14:paraId="75564DAB" w14:textId="77777777" w:rsidR="008673B1" w:rsidRPr="002528DB" w:rsidRDefault="008673B1" w:rsidP="00796657">
            <w:pPr>
              <w:rPr>
                <w:rFonts w:ascii="Times New Roman" w:hAnsi="Times New Roman" w:cs="Times New Roman"/>
                <w:color w:val="000000" w:themeColor="text1"/>
                <w:sz w:val="24"/>
                <w:szCs w:val="24"/>
                <w:lang w:val="en-GB"/>
              </w:rPr>
            </w:pPr>
          </w:p>
        </w:tc>
        <w:tc>
          <w:tcPr>
            <w:tcW w:w="7020" w:type="dxa"/>
          </w:tcPr>
          <w:p w14:paraId="0AEE8E03" w14:textId="77777777" w:rsidR="008673B1" w:rsidRPr="002528DB" w:rsidRDefault="008673B1" w:rsidP="00796657">
            <w:pPr>
              <w:rPr>
                <w:rFonts w:ascii="Times New Roman" w:hAnsi="Times New Roman" w:cs="Times New Roman"/>
                <w:color w:val="000000" w:themeColor="text1"/>
                <w:sz w:val="24"/>
                <w:szCs w:val="24"/>
                <w:lang w:val="en-GB"/>
              </w:rPr>
            </w:pPr>
          </w:p>
        </w:tc>
        <w:tc>
          <w:tcPr>
            <w:tcW w:w="1795" w:type="dxa"/>
          </w:tcPr>
          <w:p w14:paraId="7CCACA59" w14:textId="77777777" w:rsidR="008673B1" w:rsidRPr="002528DB" w:rsidRDefault="008673B1" w:rsidP="00796657">
            <w:pPr>
              <w:rPr>
                <w:rFonts w:ascii="Times New Roman" w:hAnsi="Times New Roman" w:cs="Times New Roman"/>
                <w:color w:val="000000" w:themeColor="text1"/>
                <w:sz w:val="24"/>
                <w:szCs w:val="24"/>
                <w:lang w:val="en-GB"/>
              </w:rPr>
            </w:pPr>
          </w:p>
        </w:tc>
      </w:tr>
      <w:tr w:rsidR="008673B1" w:rsidRPr="002528DB" w14:paraId="036E5969" w14:textId="77777777" w:rsidTr="00291B83">
        <w:tc>
          <w:tcPr>
            <w:tcW w:w="8275" w:type="dxa"/>
            <w:gridSpan w:val="2"/>
          </w:tcPr>
          <w:p w14:paraId="448E0165" w14:textId="35F8F875" w:rsidR="008673B1" w:rsidRPr="002528DB" w:rsidRDefault="008673B1" w:rsidP="002528DB">
            <w:pPr>
              <w:jc w:val="right"/>
              <w:rPr>
                <w:rFonts w:ascii="Times New Roman" w:hAnsi="Times New Roman" w:cs="Times New Roman"/>
                <w:b/>
                <w:bCs/>
                <w:i/>
                <w:iCs/>
                <w:color w:val="000000" w:themeColor="text1"/>
                <w:sz w:val="24"/>
                <w:szCs w:val="24"/>
                <w:lang w:val="en-GB"/>
              </w:rPr>
            </w:pPr>
            <w:r w:rsidRPr="002528DB">
              <w:rPr>
                <w:rFonts w:ascii="Times New Roman" w:hAnsi="Times New Roman" w:cs="Times New Roman"/>
                <w:b/>
                <w:bCs/>
                <w:i/>
                <w:iCs/>
                <w:color w:val="000000" w:themeColor="text1"/>
                <w:sz w:val="24"/>
                <w:szCs w:val="24"/>
                <w:lang w:val="en-GB"/>
              </w:rPr>
              <w:t>Total Amount:</w:t>
            </w:r>
          </w:p>
        </w:tc>
        <w:tc>
          <w:tcPr>
            <w:tcW w:w="1795" w:type="dxa"/>
          </w:tcPr>
          <w:p w14:paraId="16D84F7E" w14:textId="77777777" w:rsidR="008673B1" w:rsidRPr="002528DB" w:rsidRDefault="008673B1" w:rsidP="00796657">
            <w:pPr>
              <w:rPr>
                <w:rFonts w:ascii="Times New Roman" w:hAnsi="Times New Roman" w:cs="Times New Roman"/>
                <w:color w:val="000000" w:themeColor="text1"/>
                <w:sz w:val="24"/>
                <w:szCs w:val="24"/>
                <w:lang w:val="en-GB"/>
              </w:rPr>
            </w:pPr>
          </w:p>
        </w:tc>
      </w:tr>
    </w:tbl>
    <w:p w14:paraId="288F59DC" w14:textId="77777777" w:rsidR="00245241" w:rsidRPr="002528DB" w:rsidRDefault="00245241" w:rsidP="00796657">
      <w:pPr>
        <w:spacing w:after="0"/>
        <w:rPr>
          <w:rFonts w:ascii="Times New Roman" w:hAnsi="Times New Roman" w:cs="Times New Roman"/>
          <w:color w:val="000000" w:themeColor="text1"/>
          <w:sz w:val="24"/>
          <w:szCs w:val="24"/>
          <w:lang w:val="en-GB"/>
        </w:rPr>
      </w:pPr>
    </w:p>
    <w:p w14:paraId="07865BC9" w14:textId="77777777" w:rsidR="008673B1" w:rsidRPr="002528DB" w:rsidRDefault="008673B1" w:rsidP="00796657">
      <w:pPr>
        <w:spacing w:after="0"/>
        <w:rPr>
          <w:rFonts w:ascii="Times New Roman" w:hAnsi="Times New Roman" w:cs="Times New Roman"/>
          <w:color w:val="000000" w:themeColor="text1"/>
          <w:sz w:val="24"/>
          <w:szCs w:val="24"/>
          <w:lang w:val="en-GB"/>
        </w:rPr>
      </w:pPr>
    </w:p>
    <w:p w14:paraId="33065A83" w14:textId="1E77033F" w:rsidR="00245241" w:rsidRPr="002528DB" w:rsidRDefault="00245241" w:rsidP="00796657">
      <w:pPr>
        <w:spacing w:after="0"/>
        <w:rPr>
          <w:rFonts w:ascii="Times New Roman" w:hAnsi="Times New Roman" w:cs="Times New Roman"/>
          <w:color w:val="000000" w:themeColor="text1"/>
          <w:sz w:val="24"/>
          <w:szCs w:val="24"/>
          <w:lang w:val="en-GB"/>
        </w:rPr>
        <w:sectPr w:rsidR="00245241" w:rsidRPr="002528DB">
          <w:pgSz w:w="12240" w:h="15840"/>
          <w:pgMar w:top="1440" w:right="1080" w:bottom="1440" w:left="1080" w:header="720" w:footer="720" w:gutter="0"/>
          <w:cols w:space="720"/>
        </w:sectPr>
      </w:pPr>
    </w:p>
    <w:p w14:paraId="30AC0D7D" w14:textId="6684DEC1" w:rsidR="00796657" w:rsidRPr="002528DB" w:rsidRDefault="00EB52F6" w:rsidP="00796657">
      <w:pPr>
        <w:spacing w:after="0" w:line="240" w:lineRule="auto"/>
        <w:rPr>
          <w:rFonts w:ascii="Times New Roman" w:hAnsi="Times New Roman" w:cs="Times New Roman"/>
          <w:b/>
          <w:color w:val="000000" w:themeColor="text1"/>
          <w:sz w:val="24"/>
          <w:szCs w:val="24"/>
        </w:rPr>
      </w:pPr>
      <w:r w:rsidRPr="002528DB">
        <w:rPr>
          <w:rFonts w:ascii="Times New Roman" w:hAnsi="Times New Roman" w:cs="Times New Roman"/>
          <w:b/>
          <w:color w:val="000000" w:themeColor="text1"/>
          <w:sz w:val="24"/>
          <w:szCs w:val="24"/>
        </w:rPr>
        <w:lastRenderedPageBreak/>
        <w:t>Letter of Agreement</w:t>
      </w:r>
    </w:p>
    <w:p w14:paraId="538E3D77" w14:textId="77777777" w:rsidR="00796657" w:rsidRPr="002528DB" w:rsidRDefault="00796657" w:rsidP="00796657">
      <w:pPr>
        <w:spacing w:after="0" w:line="240" w:lineRule="auto"/>
        <w:rPr>
          <w:rFonts w:ascii="Times New Roman" w:hAnsi="Times New Roman" w:cs="Times New Roman"/>
          <w:i/>
          <w:color w:val="000000" w:themeColor="text1"/>
          <w:sz w:val="24"/>
          <w:szCs w:val="24"/>
        </w:rPr>
      </w:pPr>
      <w:r w:rsidRPr="002528DB">
        <w:rPr>
          <w:rFonts w:ascii="Times New Roman" w:hAnsi="Times New Roman" w:cs="Times New Roman"/>
          <w:i/>
          <w:color w:val="000000" w:themeColor="text1"/>
          <w:sz w:val="24"/>
          <w:szCs w:val="24"/>
        </w:rPr>
        <w:t>Instructions: Make sure that the letter is signed by t</w:t>
      </w:r>
      <w:r w:rsidR="00EB52F6" w:rsidRPr="002528DB">
        <w:rPr>
          <w:rFonts w:ascii="Times New Roman" w:hAnsi="Times New Roman" w:cs="Times New Roman"/>
          <w:i/>
          <w:color w:val="000000" w:themeColor="text1"/>
          <w:sz w:val="24"/>
          <w:szCs w:val="24"/>
        </w:rPr>
        <w:t xml:space="preserve">he President or CEO of the </w:t>
      </w:r>
      <w:r w:rsidRPr="002528DB">
        <w:rPr>
          <w:rFonts w:ascii="Times New Roman" w:hAnsi="Times New Roman" w:cs="Times New Roman"/>
          <w:i/>
          <w:color w:val="000000" w:themeColor="text1"/>
          <w:sz w:val="24"/>
          <w:szCs w:val="24"/>
        </w:rPr>
        <w:t>institution</w:t>
      </w:r>
      <w:r w:rsidR="00EB52F6" w:rsidRPr="002528DB">
        <w:rPr>
          <w:rFonts w:ascii="Times New Roman" w:hAnsi="Times New Roman" w:cs="Times New Roman"/>
          <w:i/>
          <w:color w:val="000000" w:themeColor="text1"/>
          <w:sz w:val="24"/>
          <w:szCs w:val="24"/>
        </w:rPr>
        <w:t xml:space="preserve"> submitting the Proposal;</w:t>
      </w:r>
    </w:p>
    <w:p w14:paraId="12D8DBE5"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2478959E"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4110956E"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[Company Logo]</w:t>
      </w:r>
    </w:p>
    <w:p w14:paraId="34417E4B"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[Company name]</w:t>
      </w:r>
    </w:p>
    <w:p w14:paraId="4F96DB36"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[Address]</w:t>
      </w:r>
    </w:p>
    <w:p w14:paraId="696489E5" w14:textId="77777777" w:rsidR="00796657" w:rsidRPr="002528DB" w:rsidRDefault="00796657" w:rsidP="00796657">
      <w:pPr>
        <w:spacing w:after="0" w:line="240" w:lineRule="auto"/>
        <w:jc w:val="center"/>
        <w:rPr>
          <w:rFonts w:ascii="Times New Roman" w:hAnsi="Times New Roman" w:cs="Times New Roman"/>
          <w:color w:val="000000" w:themeColor="text1"/>
          <w:sz w:val="24"/>
          <w:szCs w:val="24"/>
        </w:rPr>
      </w:pPr>
    </w:p>
    <w:p w14:paraId="510B09E1"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[Date]</w:t>
      </w:r>
    </w:p>
    <w:p w14:paraId="2F86E7F6"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57D9F6F" w14:textId="77777777" w:rsidR="00796657" w:rsidRPr="002528DB" w:rsidRDefault="00EB52F6"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Competitiveness Unit Suriname in the Ministry of Trade, Industry, and Tourism</w:t>
      </w:r>
    </w:p>
    <w:p w14:paraId="1F5A41B7" w14:textId="77777777" w:rsidR="00EB52F6" w:rsidRPr="002528DB" w:rsidRDefault="00EB52F6"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Havenlaan no 1</w:t>
      </w:r>
    </w:p>
    <w:p w14:paraId="6497BB88" w14:textId="77777777" w:rsidR="00796657" w:rsidRPr="002528DB" w:rsidRDefault="00EB52F6"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Paramaribo Suriname</w:t>
      </w:r>
    </w:p>
    <w:p w14:paraId="2C023722"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C09EE50"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54086088"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06C29C8"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To Whom It May Concern:</w:t>
      </w:r>
    </w:p>
    <w:p w14:paraId="308BB878" w14:textId="77777777" w:rsidR="00B25431" w:rsidRPr="002528DB" w:rsidRDefault="00B25431" w:rsidP="00796657">
      <w:pPr>
        <w:spacing w:after="0" w:line="240" w:lineRule="auto"/>
        <w:rPr>
          <w:rFonts w:ascii="Times New Roman" w:hAnsi="Times New Roman" w:cs="Times New Roman"/>
          <w:color w:val="000000" w:themeColor="text1"/>
          <w:sz w:val="24"/>
          <w:szCs w:val="24"/>
        </w:rPr>
      </w:pPr>
    </w:p>
    <w:p w14:paraId="7B30B320"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 xml:space="preserve">[Name of Company] hereby </w:t>
      </w:r>
      <w:r w:rsidR="00B25431" w:rsidRPr="002528DB">
        <w:rPr>
          <w:rFonts w:ascii="Times New Roman" w:hAnsi="Times New Roman" w:cs="Times New Roman"/>
          <w:color w:val="000000" w:themeColor="text1"/>
          <w:sz w:val="24"/>
          <w:szCs w:val="24"/>
        </w:rPr>
        <w:t>declares that the company agrees to the committee’s decision.</w:t>
      </w:r>
    </w:p>
    <w:p w14:paraId="1654C32C"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4CD01BDE"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6C9E5EB"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Yours sincerely,</w:t>
      </w:r>
    </w:p>
    <w:p w14:paraId="6A865324"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3E308610"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6693E28F"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5267847B"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w:t>
      </w:r>
    </w:p>
    <w:p w14:paraId="6852382D"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Name of legal representative:</w:t>
      </w:r>
    </w:p>
    <w:p w14:paraId="3541F9DA"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Title:</w:t>
      </w:r>
    </w:p>
    <w:p w14:paraId="3F1B026D" w14:textId="77777777" w:rsidR="00796657" w:rsidRPr="002528DB" w:rsidRDefault="00796657" w:rsidP="00796657">
      <w:pPr>
        <w:spacing w:after="0" w:line="240" w:lineRule="auto"/>
        <w:rPr>
          <w:rFonts w:ascii="Times New Roman" w:hAnsi="Times New Roman" w:cs="Times New Roman"/>
          <w:color w:val="000000" w:themeColor="text1"/>
          <w:sz w:val="24"/>
          <w:szCs w:val="24"/>
        </w:rPr>
      </w:pPr>
      <w:r w:rsidRPr="002528DB">
        <w:rPr>
          <w:rFonts w:ascii="Times New Roman" w:hAnsi="Times New Roman" w:cs="Times New Roman"/>
          <w:color w:val="000000" w:themeColor="text1"/>
          <w:sz w:val="24"/>
          <w:szCs w:val="24"/>
        </w:rPr>
        <w:t>Phone number:</w:t>
      </w:r>
    </w:p>
    <w:p w14:paraId="0A38EE76" w14:textId="77777777" w:rsidR="00796657" w:rsidRPr="002528DB" w:rsidRDefault="00796657" w:rsidP="00796657">
      <w:pPr>
        <w:spacing w:after="0" w:line="240" w:lineRule="auto"/>
        <w:rPr>
          <w:rFonts w:ascii="Times New Roman" w:hAnsi="Times New Roman" w:cs="Times New Roman"/>
          <w:color w:val="000000" w:themeColor="text1"/>
          <w:sz w:val="24"/>
          <w:szCs w:val="24"/>
        </w:rPr>
      </w:pPr>
    </w:p>
    <w:p w14:paraId="4520D6B2" w14:textId="77777777" w:rsidR="00796657" w:rsidRPr="002528DB" w:rsidRDefault="00796657" w:rsidP="00796657">
      <w:pPr>
        <w:rPr>
          <w:rFonts w:ascii="Times New Roman" w:hAnsi="Times New Roman" w:cs="Times New Roman"/>
          <w:color w:val="000000" w:themeColor="text1"/>
          <w:sz w:val="24"/>
          <w:szCs w:val="24"/>
        </w:rPr>
      </w:pPr>
    </w:p>
    <w:p w14:paraId="17D93C7D" w14:textId="77777777" w:rsidR="0050578D" w:rsidRPr="002528DB" w:rsidRDefault="0050578D">
      <w:pPr>
        <w:rPr>
          <w:rFonts w:ascii="Times New Roman" w:hAnsi="Times New Roman" w:cs="Times New Roman"/>
          <w:color w:val="000000" w:themeColor="text1"/>
          <w:sz w:val="24"/>
          <w:szCs w:val="24"/>
        </w:rPr>
      </w:pPr>
    </w:p>
    <w:sectPr w:rsidR="0050578D" w:rsidRPr="002528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57E02" w14:textId="77777777" w:rsidR="00773D41" w:rsidRDefault="00773D41" w:rsidP="00796657">
      <w:pPr>
        <w:spacing w:after="0" w:line="240" w:lineRule="auto"/>
      </w:pPr>
      <w:r>
        <w:separator/>
      </w:r>
    </w:p>
  </w:endnote>
  <w:endnote w:type="continuationSeparator" w:id="0">
    <w:p w14:paraId="1262F33B" w14:textId="77777777" w:rsidR="00773D41" w:rsidRDefault="00773D41" w:rsidP="0079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5EC2" w14:textId="77777777" w:rsidR="00773D41" w:rsidRDefault="00773D41" w:rsidP="00796657">
      <w:pPr>
        <w:spacing w:after="0" w:line="240" w:lineRule="auto"/>
      </w:pPr>
      <w:r>
        <w:separator/>
      </w:r>
    </w:p>
  </w:footnote>
  <w:footnote w:type="continuationSeparator" w:id="0">
    <w:p w14:paraId="74D5144E" w14:textId="77777777" w:rsidR="00773D41" w:rsidRDefault="00773D41" w:rsidP="00796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C69"/>
    <w:multiLevelType w:val="hybridMultilevel"/>
    <w:tmpl w:val="2FAE899E"/>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405FF8"/>
    <w:multiLevelType w:val="hybridMultilevel"/>
    <w:tmpl w:val="DDC0BB5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955872"/>
    <w:multiLevelType w:val="hybridMultilevel"/>
    <w:tmpl w:val="A5BCCE2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44F74"/>
    <w:multiLevelType w:val="hybridMultilevel"/>
    <w:tmpl w:val="AA60A358"/>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1995F28"/>
    <w:multiLevelType w:val="hybridMultilevel"/>
    <w:tmpl w:val="9028BA62"/>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4C575C3"/>
    <w:multiLevelType w:val="hybridMultilevel"/>
    <w:tmpl w:val="5608D5AC"/>
    <w:lvl w:ilvl="0" w:tplc="DF36DCDC">
      <w:start w:val="1"/>
      <w:numFmt w:val="decimal"/>
      <w:lvlText w:val="B%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EF77F6"/>
    <w:multiLevelType w:val="hybridMultilevel"/>
    <w:tmpl w:val="D88034CC"/>
    <w:lvl w:ilvl="0" w:tplc="57304C1A">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86BC4"/>
    <w:multiLevelType w:val="hybridMultilevel"/>
    <w:tmpl w:val="F7AABC60"/>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3F952F7"/>
    <w:multiLevelType w:val="hybridMultilevel"/>
    <w:tmpl w:val="63FAC88E"/>
    <w:lvl w:ilvl="0" w:tplc="6E5425E4">
      <w:start w:val="1"/>
      <w:numFmt w:val="decimal"/>
      <w:lvlText w:val="C%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4B7C97"/>
    <w:multiLevelType w:val="hybridMultilevel"/>
    <w:tmpl w:val="F9668258"/>
    <w:lvl w:ilvl="0" w:tplc="0413000F">
      <w:start w:val="1"/>
      <w:numFmt w:val="decimal"/>
      <w:lvlText w:val="%1."/>
      <w:lvlJc w:val="left"/>
      <w:pPr>
        <w:ind w:left="990" w:hanging="360"/>
      </w:pPr>
    </w:lvl>
    <w:lvl w:ilvl="1" w:tplc="04130019" w:tentative="1">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10" w15:restartNumberingAfterBreak="0">
    <w:nsid w:val="29BB3722"/>
    <w:multiLevelType w:val="hybridMultilevel"/>
    <w:tmpl w:val="8B9AFFAA"/>
    <w:lvl w:ilvl="0" w:tplc="0413000F">
      <w:start w:val="1"/>
      <w:numFmt w:val="decimal"/>
      <w:lvlText w:val="%1."/>
      <w:lvlJc w:val="left"/>
      <w:pPr>
        <w:ind w:left="720" w:hanging="360"/>
      </w:pPr>
    </w:lvl>
    <w:lvl w:ilvl="1" w:tplc="0409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B3322"/>
    <w:multiLevelType w:val="hybridMultilevel"/>
    <w:tmpl w:val="CE58AC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BF518D"/>
    <w:multiLevelType w:val="hybridMultilevel"/>
    <w:tmpl w:val="AAAC27D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3FE531E"/>
    <w:multiLevelType w:val="hybridMultilevel"/>
    <w:tmpl w:val="BBF8B316"/>
    <w:lvl w:ilvl="0" w:tplc="723E1E96">
      <w:start w:val="1"/>
      <w:numFmt w:val="decimal"/>
      <w:lvlText w:val="E%1."/>
      <w:lvlJc w:val="left"/>
      <w:pPr>
        <w:ind w:left="63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C86EE5"/>
    <w:multiLevelType w:val="hybridMultilevel"/>
    <w:tmpl w:val="3F56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D1C84"/>
    <w:multiLevelType w:val="hybridMultilevel"/>
    <w:tmpl w:val="5DAE5C30"/>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BDC2F18"/>
    <w:multiLevelType w:val="hybridMultilevel"/>
    <w:tmpl w:val="D52A6A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43F96044"/>
    <w:multiLevelType w:val="hybridMultilevel"/>
    <w:tmpl w:val="2C4830DE"/>
    <w:lvl w:ilvl="0" w:tplc="34400496">
      <w:numFmt w:val="bullet"/>
      <w:lvlText w:val="•"/>
      <w:lvlJc w:val="left"/>
      <w:pPr>
        <w:ind w:left="1440" w:hanging="63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5254D7E"/>
    <w:multiLevelType w:val="hybridMultilevel"/>
    <w:tmpl w:val="2752F4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20BC5"/>
    <w:multiLevelType w:val="hybridMultilevel"/>
    <w:tmpl w:val="563C90C6"/>
    <w:lvl w:ilvl="0" w:tplc="8580ED58">
      <w:start w:val="1"/>
      <w:numFmt w:val="bullet"/>
      <w:lvlText w:val="•"/>
      <w:lvlJc w:val="left"/>
      <w:pPr>
        <w:tabs>
          <w:tab w:val="num" w:pos="720"/>
        </w:tabs>
        <w:ind w:left="720" w:hanging="360"/>
      </w:pPr>
      <w:rPr>
        <w:rFonts w:ascii="Arial" w:hAnsi="Arial" w:hint="default"/>
      </w:rPr>
    </w:lvl>
    <w:lvl w:ilvl="1" w:tplc="D186B6D8">
      <w:numFmt w:val="bullet"/>
      <w:lvlText w:val="•"/>
      <w:lvlJc w:val="left"/>
      <w:pPr>
        <w:tabs>
          <w:tab w:val="num" w:pos="1440"/>
        </w:tabs>
        <w:ind w:left="1440" w:hanging="360"/>
      </w:pPr>
      <w:rPr>
        <w:rFonts w:ascii="Arial" w:hAnsi="Arial" w:hint="default"/>
      </w:rPr>
    </w:lvl>
    <w:lvl w:ilvl="2" w:tplc="2D546030" w:tentative="1">
      <w:start w:val="1"/>
      <w:numFmt w:val="bullet"/>
      <w:lvlText w:val="•"/>
      <w:lvlJc w:val="left"/>
      <w:pPr>
        <w:tabs>
          <w:tab w:val="num" w:pos="2160"/>
        </w:tabs>
        <w:ind w:left="2160" w:hanging="360"/>
      </w:pPr>
      <w:rPr>
        <w:rFonts w:ascii="Arial" w:hAnsi="Arial" w:hint="default"/>
      </w:rPr>
    </w:lvl>
    <w:lvl w:ilvl="3" w:tplc="8932A736" w:tentative="1">
      <w:start w:val="1"/>
      <w:numFmt w:val="bullet"/>
      <w:lvlText w:val="•"/>
      <w:lvlJc w:val="left"/>
      <w:pPr>
        <w:tabs>
          <w:tab w:val="num" w:pos="2880"/>
        </w:tabs>
        <w:ind w:left="2880" w:hanging="360"/>
      </w:pPr>
      <w:rPr>
        <w:rFonts w:ascii="Arial" w:hAnsi="Arial" w:hint="default"/>
      </w:rPr>
    </w:lvl>
    <w:lvl w:ilvl="4" w:tplc="53FA1F38" w:tentative="1">
      <w:start w:val="1"/>
      <w:numFmt w:val="bullet"/>
      <w:lvlText w:val="•"/>
      <w:lvlJc w:val="left"/>
      <w:pPr>
        <w:tabs>
          <w:tab w:val="num" w:pos="3600"/>
        </w:tabs>
        <w:ind w:left="3600" w:hanging="360"/>
      </w:pPr>
      <w:rPr>
        <w:rFonts w:ascii="Arial" w:hAnsi="Arial" w:hint="default"/>
      </w:rPr>
    </w:lvl>
    <w:lvl w:ilvl="5" w:tplc="EC38E73E" w:tentative="1">
      <w:start w:val="1"/>
      <w:numFmt w:val="bullet"/>
      <w:lvlText w:val="•"/>
      <w:lvlJc w:val="left"/>
      <w:pPr>
        <w:tabs>
          <w:tab w:val="num" w:pos="4320"/>
        </w:tabs>
        <w:ind w:left="4320" w:hanging="360"/>
      </w:pPr>
      <w:rPr>
        <w:rFonts w:ascii="Arial" w:hAnsi="Arial" w:hint="default"/>
      </w:rPr>
    </w:lvl>
    <w:lvl w:ilvl="6" w:tplc="FB56AAC6" w:tentative="1">
      <w:start w:val="1"/>
      <w:numFmt w:val="bullet"/>
      <w:lvlText w:val="•"/>
      <w:lvlJc w:val="left"/>
      <w:pPr>
        <w:tabs>
          <w:tab w:val="num" w:pos="5040"/>
        </w:tabs>
        <w:ind w:left="5040" w:hanging="360"/>
      </w:pPr>
      <w:rPr>
        <w:rFonts w:ascii="Arial" w:hAnsi="Arial" w:hint="default"/>
      </w:rPr>
    </w:lvl>
    <w:lvl w:ilvl="7" w:tplc="DAE297D6" w:tentative="1">
      <w:start w:val="1"/>
      <w:numFmt w:val="bullet"/>
      <w:lvlText w:val="•"/>
      <w:lvlJc w:val="left"/>
      <w:pPr>
        <w:tabs>
          <w:tab w:val="num" w:pos="5760"/>
        </w:tabs>
        <w:ind w:left="5760" w:hanging="360"/>
      </w:pPr>
      <w:rPr>
        <w:rFonts w:ascii="Arial" w:hAnsi="Arial" w:hint="default"/>
      </w:rPr>
    </w:lvl>
    <w:lvl w:ilvl="8" w:tplc="9AC603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663948"/>
    <w:multiLevelType w:val="hybridMultilevel"/>
    <w:tmpl w:val="663EF028"/>
    <w:lvl w:ilvl="0" w:tplc="E3D4B6AE">
      <w:start w:val="1"/>
      <w:numFmt w:val="decimal"/>
      <w:lvlText w:val="A%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C5043B"/>
    <w:multiLevelType w:val="hybridMultilevel"/>
    <w:tmpl w:val="DDF2218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60211D4A"/>
    <w:multiLevelType w:val="hybridMultilevel"/>
    <w:tmpl w:val="21FC171A"/>
    <w:lvl w:ilvl="0" w:tplc="34400496">
      <w:numFmt w:val="bullet"/>
      <w:lvlText w:val="•"/>
      <w:lvlJc w:val="left"/>
      <w:pPr>
        <w:ind w:left="1440" w:hanging="63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18E5357"/>
    <w:multiLevelType w:val="hybridMultilevel"/>
    <w:tmpl w:val="11E4A7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6F9187A"/>
    <w:multiLevelType w:val="hybridMultilevel"/>
    <w:tmpl w:val="651C6F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7E3252"/>
    <w:multiLevelType w:val="hybridMultilevel"/>
    <w:tmpl w:val="61D49074"/>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FFC5807"/>
    <w:multiLevelType w:val="hybridMultilevel"/>
    <w:tmpl w:val="B2062210"/>
    <w:lvl w:ilvl="0" w:tplc="0AD02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118AC"/>
    <w:multiLevelType w:val="hybridMultilevel"/>
    <w:tmpl w:val="469096D6"/>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6C410CE"/>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7643D"/>
    <w:multiLevelType w:val="hybridMultilevel"/>
    <w:tmpl w:val="83AAA4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B1A603B"/>
    <w:multiLevelType w:val="hybridMultilevel"/>
    <w:tmpl w:val="DF34835A"/>
    <w:lvl w:ilvl="0" w:tplc="34400496">
      <w:numFmt w:val="bullet"/>
      <w:lvlText w:val="•"/>
      <w:lvlJc w:val="left"/>
      <w:pPr>
        <w:ind w:left="2250" w:hanging="63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C5226A2"/>
    <w:multiLevelType w:val="hybridMultilevel"/>
    <w:tmpl w:val="BBF8B316"/>
    <w:lvl w:ilvl="0" w:tplc="723E1E96">
      <w:start w:val="1"/>
      <w:numFmt w:val="decimal"/>
      <w:lvlText w:val="E%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182095"/>
    <w:multiLevelType w:val="hybridMultilevel"/>
    <w:tmpl w:val="A6AC958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06B5E"/>
    <w:multiLevelType w:val="hybridMultilevel"/>
    <w:tmpl w:val="9940A55A"/>
    <w:lvl w:ilvl="0" w:tplc="34400496">
      <w:numFmt w:val="bullet"/>
      <w:lvlText w:val="•"/>
      <w:lvlJc w:val="left"/>
      <w:pPr>
        <w:ind w:left="1440" w:hanging="63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6"/>
  </w:num>
  <w:num w:numId="9">
    <w:abstractNumId w:val="14"/>
  </w:num>
  <w:num w:numId="10">
    <w:abstractNumId w:val="19"/>
  </w:num>
  <w:num w:numId="11">
    <w:abstractNumId w:val="2"/>
  </w:num>
  <w:num w:numId="12">
    <w:abstractNumId w:val="5"/>
  </w:num>
  <w:num w:numId="13">
    <w:abstractNumId w:val="23"/>
  </w:num>
  <w:num w:numId="14">
    <w:abstractNumId w:val="17"/>
  </w:num>
  <w:num w:numId="15">
    <w:abstractNumId w:val="3"/>
  </w:num>
  <w:num w:numId="16">
    <w:abstractNumId w:val="25"/>
  </w:num>
  <w:num w:numId="17">
    <w:abstractNumId w:val="4"/>
  </w:num>
  <w:num w:numId="18">
    <w:abstractNumId w:val="22"/>
  </w:num>
  <w:num w:numId="19">
    <w:abstractNumId w:val="21"/>
  </w:num>
  <w:num w:numId="20">
    <w:abstractNumId w:val="1"/>
  </w:num>
  <w:num w:numId="21">
    <w:abstractNumId w:val="7"/>
  </w:num>
  <w:num w:numId="22">
    <w:abstractNumId w:val="12"/>
  </w:num>
  <w:num w:numId="23">
    <w:abstractNumId w:val="15"/>
  </w:num>
  <w:num w:numId="24">
    <w:abstractNumId w:val="0"/>
  </w:num>
  <w:num w:numId="25">
    <w:abstractNumId w:val="27"/>
  </w:num>
  <w:num w:numId="26">
    <w:abstractNumId w:val="30"/>
  </w:num>
  <w:num w:numId="27">
    <w:abstractNumId w:val="29"/>
  </w:num>
  <w:num w:numId="28">
    <w:abstractNumId w:val="16"/>
  </w:num>
  <w:num w:numId="29">
    <w:abstractNumId w:val="33"/>
  </w:num>
  <w:num w:numId="30">
    <w:abstractNumId w:val="28"/>
  </w:num>
  <w:num w:numId="31">
    <w:abstractNumId w:val="24"/>
  </w:num>
  <w:num w:numId="32">
    <w:abstractNumId w:val="11"/>
  </w:num>
  <w:num w:numId="33">
    <w:abstractNumId w:val="9"/>
  </w:num>
  <w:num w:numId="34">
    <w:abstractNumId w:val="18"/>
  </w:num>
  <w:num w:numId="35">
    <w:abstractNumId w:val="3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W1NLMwM7IwMTQyMDBT0lEKTi0uzszPAykwNK0FAAVnZwEtAAAA"/>
  </w:docVars>
  <w:rsids>
    <w:rsidRoot w:val="00796657"/>
    <w:rsid w:val="00076A93"/>
    <w:rsid w:val="000B166F"/>
    <w:rsid w:val="000B19A3"/>
    <w:rsid w:val="000B221F"/>
    <w:rsid w:val="000E5D36"/>
    <w:rsid w:val="00127BF5"/>
    <w:rsid w:val="00132576"/>
    <w:rsid w:val="00150930"/>
    <w:rsid w:val="00154487"/>
    <w:rsid w:val="00190E50"/>
    <w:rsid w:val="00222C35"/>
    <w:rsid w:val="00245241"/>
    <w:rsid w:val="002528DB"/>
    <w:rsid w:val="0026196D"/>
    <w:rsid w:val="002A68A3"/>
    <w:rsid w:val="002D1096"/>
    <w:rsid w:val="002F3FB3"/>
    <w:rsid w:val="00324DAE"/>
    <w:rsid w:val="00391AF5"/>
    <w:rsid w:val="003B2A34"/>
    <w:rsid w:val="003D6259"/>
    <w:rsid w:val="00445761"/>
    <w:rsid w:val="00456B13"/>
    <w:rsid w:val="0046202B"/>
    <w:rsid w:val="00500B95"/>
    <w:rsid w:val="005035D9"/>
    <w:rsid w:val="0050578D"/>
    <w:rsid w:val="005872ED"/>
    <w:rsid w:val="005A7F3B"/>
    <w:rsid w:val="00664D88"/>
    <w:rsid w:val="006E23BC"/>
    <w:rsid w:val="00722186"/>
    <w:rsid w:val="00773D41"/>
    <w:rsid w:val="00796657"/>
    <w:rsid w:val="00797B9B"/>
    <w:rsid w:val="007A1E47"/>
    <w:rsid w:val="007C235A"/>
    <w:rsid w:val="007D359C"/>
    <w:rsid w:val="00820526"/>
    <w:rsid w:val="008673B1"/>
    <w:rsid w:val="00895DBD"/>
    <w:rsid w:val="008A4835"/>
    <w:rsid w:val="008F20D4"/>
    <w:rsid w:val="008F66E4"/>
    <w:rsid w:val="00904CD6"/>
    <w:rsid w:val="0094289E"/>
    <w:rsid w:val="009B7AD9"/>
    <w:rsid w:val="009C0392"/>
    <w:rsid w:val="009E4A24"/>
    <w:rsid w:val="00A427E4"/>
    <w:rsid w:val="00A65F4B"/>
    <w:rsid w:val="00A7512D"/>
    <w:rsid w:val="00AE66FB"/>
    <w:rsid w:val="00B25431"/>
    <w:rsid w:val="00B32345"/>
    <w:rsid w:val="00B71369"/>
    <w:rsid w:val="00B96EFF"/>
    <w:rsid w:val="00D206EB"/>
    <w:rsid w:val="00DA51D4"/>
    <w:rsid w:val="00DC061F"/>
    <w:rsid w:val="00DD1C6B"/>
    <w:rsid w:val="00E374BC"/>
    <w:rsid w:val="00EA041B"/>
    <w:rsid w:val="00EB52F6"/>
    <w:rsid w:val="00EB6F51"/>
    <w:rsid w:val="00F163DE"/>
    <w:rsid w:val="00F327EA"/>
    <w:rsid w:val="00F55EE0"/>
    <w:rsid w:val="00FD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B744"/>
  <w15:chartTrackingRefBased/>
  <w15:docId w15:val="{465A05ED-8B7A-4C49-B757-6904455F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65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657"/>
    <w:rPr>
      <w:color w:val="0563C1" w:themeColor="hyperlink"/>
      <w:u w:val="single"/>
    </w:rPr>
  </w:style>
  <w:style w:type="paragraph" w:styleId="FootnoteText">
    <w:name w:val="footnote text"/>
    <w:basedOn w:val="Normal"/>
    <w:link w:val="FootnoteTextChar"/>
    <w:uiPriority w:val="99"/>
    <w:semiHidden/>
    <w:unhideWhenUsed/>
    <w:rsid w:val="00796657"/>
    <w:pPr>
      <w:widowControl w:val="0"/>
      <w:suppressLineNumbers/>
      <w:suppressAutoHyphens/>
      <w:spacing w:after="120" w:line="276" w:lineRule="auto"/>
      <w:ind w:left="283" w:hanging="283"/>
      <w:jc w:val="both"/>
    </w:pPr>
    <w:rPr>
      <w:rFonts w:ascii="Calibri" w:eastAsia="SimSun" w:hAnsi="Calibri" w:cs="Calibri"/>
      <w:kern w:val="2"/>
      <w:sz w:val="20"/>
      <w:szCs w:val="20"/>
      <w:lang w:val="en-GB" w:eastAsia="hi-IN" w:bidi="hi-IN"/>
    </w:rPr>
  </w:style>
  <w:style w:type="character" w:customStyle="1" w:styleId="FootnoteTextChar">
    <w:name w:val="Footnote Text Char"/>
    <w:basedOn w:val="DefaultParagraphFont"/>
    <w:link w:val="FootnoteText"/>
    <w:uiPriority w:val="99"/>
    <w:semiHidden/>
    <w:rsid w:val="00796657"/>
    <w:rPr>
      <w:rFonts w:ascii="Calibri" w:eastAsia="SimSun" w:hAnsi="Calibri" w:cs="Calibri"/>
      <w:kern w:val="2"/>
      <w:sz w:val="20"/>
      <w:szCs w:val="20"/>
      <w:lang w:val="en-GB" w:eastAsia="hi-IN" w:bidi="hi-IN"/>
    </w:rPr>
  </w:style>
  <w:style w:type="paragraph" w:styleId="ListParagraph">
    <w:name w:val="List Paragraph"/>
    <w:basedOn w:val="Normal"/>
    <w:uiPriority w:val="34"/>
    <w:qFormat/>
    <w:rsid w:val="00796657"/>
    <w:pPr>
      <w:ind w:left="720"/>
      <w:contextualSpacing/>
    </w:pPr>
  </w:style>
  <w:style w:type="paragraph" w:customStyle="1" w:styleId="Default">
    <w:name w:val="Default"/>
    <w:rsid w:val="00796657"/>
    <w:pPr>
      <w:autoSpaceDE w:val="0"/>
      <w:autoSpaceDN w:val="0"/>
      <w:adjustRightInd w:val="0"/>
      <w:spacing w:after="0" w:line="240" w:lineRule="auto"/>
    </w:pPr>
    <w:rPr>
      <w:rFonts w:ascii="Arial" w:hAnsi="Arial" w:cs="Arial"/>
      <w:color w:val="000000"/>
      <w:sz w:val="24"/>
      <w:szCs w:val="24"/>
      <w:lang w:val="es-CO"/>
    </w:rPr>
  </w:style>
  <w:style w:type="character" w:styleId="FootnoteReference">
    <w:name w:val="footnote reference"/>
    <w:uiPriority w:val="99"/>
    <w:semiHidden/>
    <w:unhideWhenUsed/>
    <w:rsid w:val="00796657"/>
    <w:rPr>
      <w:vertAlign w:val="superscript"/>
    </w:rPr>
  </w:style>
  <w:style w:type="table" w:styleId="TableGrid">
    <w:name w:val="Table Grid"/>
    <w:basedOn w:val="TableNormal"/>
    <w:uiPriority w:val="39"/>
    <w:rsid w:val="00796657"/>
    <w:pPr>
      <w:spacing w:after="0" w:line="240" w:lineRule="auto"/>
    </w:pPr>
    <w:rPr>
      <w:rFonts w:eastAsiaTheme="minorEastAsia"/>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4B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374B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374BC"/>
    <w:rPr>
      <w:rFonts w:ascii="Consolas" w:hAnsi="Consolas" w:cs="Consolas"/>
      <w:sz w:val="20"/>
      <w:szCs w:val="20"/>
    </w:rPr>
  </w:style>
  <w:style w:type="paragraph" w:styleId="BalloonText">
    <w:name w:val="Balloon Text"/>
    <w:basedOn w:val="Normal"/>
    <w:link w:val="BalloonTextChar"/>
    <w:uiPriority w:val="99"/>
    <w:semiHidden/>
    <w:unhideWhenUsed/>
    <w:rsid w:val="0015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930"/>
    <w:rPr>
      <w:rFonts w:ascii="Segoe UI" w:hAnsi="Segoe UI" w:cs="Segoe UI"/>
      <w:sz w:val="18"/>
      <w:szCs w:val="18"/>
    </w:rPr>
  </w:style>
  <w:style w:type="paragraph" w:customStyle="1" w:styleId="m-6846742584819585028gmail-default">
    <w:name w:val="m_-6846742584819585028gmail-default"/>
    <w:basedOn w:val="Normal"/>
    <w:rsid w:val="00EB6F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388830142331860084ydpa99cb44bmsolistparagraph">
    <w:name w:val="m_3388830142331860084ydpa99cb44bmsolistparagraph"/>
    <w:basedOn w:val="Normal"/>
    <w:rsid w:val="00EB6F5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1369"/>
    <w:pPr>
      <w:spacing w:after="0" w:line="240" w:lineRule="auto"/>
    </w:pPr>
  </w:style>
  <w:style w:type="character" w:styleId="CommentReference">
    <w:name w:val="annotation reference"/>
    <w:basedOn w:val="DefaultParagraphFont"/>
    <w:uiPriority w:val="99"/>
    <w:semiHidden/>
    <w:unhideWhenUsed/>
    <w:rsid w:val="008A4835"/>
    <w:rPr>
      <w:sz w:val="16"/>
      <w:szCs w:val="16"/>
    </w:rPr>
  </w:style>
  <w:style w:type="paragraph" w:styleId="CommentText">
    <w:name w:val="annotation text"/>
    <w:basedOn w:val="Normal"/>
    <w:link w:val="CommentTextChar"/>
    <w:uiPriority w:val="99"/>
    <w:semiHidden/>
    <w:unhideWhenUsed/>
    <w:rsid w:val="008A4835"/>
    <w:pPr>
      <w:spacing w:line="240" w:lineRule="auto"/>
    </w:pPr>
    <w:rPr>
      <w:sz w:val="20"/>
      <w:szCs w:val="20"/>
    </w:rPr>
  </w:style>
  <w:style w:type="character" w:customStyle="1" w:styleId="CommentTextChar">
    <w:name w:val="Comment Text Char"/>
    <w:basedOn w:val="DefaultParagraphFont"/>
    <w:link w:val="CommentText"/>
    <w:uiPriority w:val="99"/>
    <w:semiHidden/>
    <w:rsid w:val="008A4835"/>
    <w:rPr>
      <w:sz w:val="20"/>
      <w:szCs w:val="20"/>
    </w:rPr>
  </w:style>
  <w:style w:type="paragraph" w:styleId="CommentSubject">
    <w:name w:val="annotation subject"/>
    <w:basedOn w:val="CommentText"/>
    <w:next w:val="CommentText"/>
    <w:link w:val="CommentSubjectChar"/>
    <w:uiPriority w:val="99"/>
    <w:semiHidden/>
    <w:unhideWhenUsed/>
    <w:rsid w:val="008A4835"/>
    <w:rPr>
      <w:b/>
      <w:bCs/>
    </w:rPr>
  </w:style>
  <w:style w:type="character" w:customStyle="1" w:styleId="CommentSubjectChar">
    <w:name w:val="Comment Subject Char"/>
    <w:basedOn w:val="CommentTextChar"/>
    <w:link w:val="CommentSubject"/>
    <w:uiPriority w:val="99"/>
    <w:semiHidden/>
    <w:rsid w:val="008A4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871">
      <w:bodyDiv w:val="1"/>
      <w:marLeft w:val="0"/>
      <w:marRight w:val="0"/>
      <w:marTop w:val="0"/>
      <w:marBottom w:val="0"/>
      <w:divBdr>
        <w:top w:val="none" w:sz="0" w:space="0" w:color="auto"/>
        <w:left w:val="none" w:sz="0" w:space="0" w:color="auto"/>
        <w:bottom w:val="none" w:sz="0" w:space="0" w:color="auto"/>
        <w:right w:val="none" w:sz="0" w:space="0" w:color="auto"/>
      </w:divBdr>
    </w:div>
    <w:div w:id="358698539">
      <w:bodyDiv w:val="1"/>
      <w:marLeft w:val="0"/>
      <w:marRight w:val="0"/>
      <w:marTop w:val="0"/>
      <w:marBottom w:val="0"/>
      <w:divBdr>
        <w:top w:val="none" w:sz="0" w:space="0" w:color="auto"/>
        <w:left w:val="none" w:sz="0" w:space="0" w:color="auto"/>
        <w:bottom w:val="none" w:sz="0" w:space="0" w:color="auto"/>
        <w:right w:val="none" w:sz="0" w:space="0" w:color="auto"/>
      </w:divBdr>
    </w:div>
    <w:div w:id="360741735">
      <w:bodyDiv w:val="1"/>
      <w:marLeft w:val="0"/>
      <w:marRight w:val="0"/>
      <w:marTop w:val="0"/>
      <w:marBottom w:val="0"/>
      <w:divBdr>
        <w:top w:val="none" w:sz="0" w:space="0" w:color="auto"/>
        <w:left w:val="none" w:sz="0" w:space="0" w:color="auto"/>
        <w:bottom w:val="none" w:sz="0" w:space="0" w:color="auto"/>
        <w:right w:val="none" w:sz="0" w:space="0" w:color="auto"/>
      </w:divBdr>
    </w:div>
    <w:div w:id="369184699">
      <w:bodyDiv w:val="1"/>
      <w:marLeft w:val="0"/>
      <w:marRight w:val="0"/>
      <w:marTop w:val="0"/>
      <w:marBottom w:val="0"/>
      <w:divBdr>
        <w:top w:val="none" w:sz="0" w:space="0" w:color="auto"/>
        <w:left w:val="none" w:sz="0" w:space="0" w:color="auto"/>
        <w:bottom w:val="none" w:sz="0" w:space="0" w:color="auto"/>
        <w:right w:val="none" w:sz="0" w:space="0" w:color="auto"/>
      </w:divBdr>
    </w:div>
    <w:div w:id="408892406">
      <w:bodyDiv w:val="1"/>
      <w:marLeft w:val="0"/>
      <w:marRight w:val="0"/>
      <w:marTop w:val="0"/>
      <w:marBottom w:val="0"/>
      <w:divBdr>
        <w:top w:val="none" w:sz="0" w:space="0" w:color="auto"/>
        <w:left w:val="none" w:sz="0" w:space="0" w:color="auto"/>
        <w:bottom w:val="none" w:sz="0" w:space="0" w:color="auto"/>
        <w:right w:val="none" w:sz="0" w:space="0" w:color="auto"/>
      </w:divBdr>
    </w:div>
    <w:div w:id="822505773">
      <w:bodyDiv w:val="1"/>
      <w:marLeft w:val="0"/>
      <w:marRight w:val="0"/>
      <w:marTop w:val="0"/>
      <w:marBottom w:val="0"/>
      <w:divBdr>
        <w:top w:val="none" w:sz="0" w:space="0" w:color="auto"/>
        <w:left w:val="none" w:sz="0" w:space="0" w:color="auto"/>
        <w:bottom w:val="none" w:sz="0" w:space="0" w:color="auto"/>
        <w:right w:val="none" w:sz="0" w:space="0" w:color="auto"/>
      </w:divBdr>
    </w:div>
    <w:div w:id="1065419836">
      <w:bodyDiv w:val="1"/>
      <w:marLeft w:val="0"/>
      <w:marRight w:val="0"/>
      <w:marTop w:val="0"/>
      <w:marBottom w:val="0"/>
      <w:divBdr>
        <w:top w:val="none" w:sz="0" w:space="0" w:color="auto"/>
        <w:left w:val="none" w:sz="0" w:space="0" w:color="auto"/>
        <w:bottom w:val="none" w:sz="0" w:space="0" w:color="auto"/>
        <w:right w:val="none" w:sz="0" w:space="0" w:color="auto"/>
      </w:divBdr>
    </w:div>
    <w:div w:id="1402144475">
      <w:bodyDiv w:val="1"/>
      <w:marLeft w:val="0"/>
      <w:marRight w:val="0"/>
      <w:marTop w:val="0"/>
      <w:marBottom w:val="0"/>
      <w:divBdr>
        <w:top w:val="none" w:sz="0" w:space="0" w:color="auto"/>
        <w:left w:val="none" w:sz="0" w:space="0" w:color="auto"/>
        <w:bottom w:val="none" w:sz="0" w:space="0" w:color="auto"/>
        <w:right w:val="none" w:sz="0" w:space="0" w:color="auto"/>
      </w:divBdr>
    </w:div>
    <w:div w:id="1466239638">
      <w:bodyDiv w:val="1"/>
      <w:marLeft w:val="0"/>
      <w:marRight w:val="0"/>
      <w:marTop w:val="0"/>
      <w:marBottom w:val="0"/>
      <w:divBdr>
        <w:top w:val="none" w:sz="0" w:space="0" w:color="auto"/>
        <w:left w:val="none" w:sz="0" w:space="0" w:color="auto"/>
        <w:bottom w:val="none" w:sz="0" w:space="0" w:color="auto"/>
        <w:right w:val="none" w:sz="0" w:space="0" w:color="auto"/>
      </w:divBdr>
    </w:div>
    <w:div w:id="1531525003">
      <w:bodyDiv w:val="1"/>
      <w:marLeft w:val="0"/>
      <w:marRight w:val="0"/>
      <w:marTop w:val="0"/>
      <w:marBottom w:val="0"/>
      <w:divBdr>
        <w:top w:val="none" w:sz="0" w:space="0" w:color="auto"/>
        <w:left w:val="none" w:sz="0" w:space="0" w:color="auto"/>
        <w:bottom w:val="none" w:sz="0" w:space="0" w:color="auto"/>
        <w:right w:val="none" w:sz="0" w:space="0" w:color="auto"/>
      </w:divBdr>
    </w:div>
    <w:div w:id="1534459948">
      <w:bodyDiv w:val="1"/>
      <w:marLeft w:val="0"/>
      <w:marRight w:val="0"/>
      <w:marTop w:val="0"/>
      <w:marBottom w:val="0"/>
      <w:divBdr>
        <w:top w:val="none" w:sz="0" w:space="0" w:color="auto"/>
        <w:left w:val="none" w:sz="0" w:space="0" w:color="auto"/>
        <w:bottom w:val="none" w:sz="0" w:space="0" w:color="auto"/>
        <w:right w:val="none" w:sz="0" w:space="0" w:color="auto"/>
      </w:divBdr>
    </w:div>
    <w:div w:id="1694190848">
      <w:bodyDiv w:val="1"/>
      <w:marLeft w:val="0"/>
      <w:marRight w:val="0"/>
      <w:marTop w:val="0"/>
      <w:marBottom w:val="0"/>
      <w:divBdr>
        <w:top w:val="none" w:sz="0" w:space="0" w:color="auto"/>
        <w:left w:val="none" w:sz="0" w:space="0" w:color="auto"/>
        <w:bottom w:val="none" w:sz="0" w:space="0" w:color="auto"/>
        <w:right w:val="none" w:sz="0" w:space="0" w:color="auto"/>
      </w:divBdr>
    </w:div>
    <w:div w:id="1823039525">
      <w:bodyDiv w:val="1"/>
      <w:marLeft w:val="0"/>
      <w:marRight w:val="0"/>
      <w:marTop w:val="0"/>
      <w:marBottom w:val="0"/>
      <w:divBdr>
        <w:top w:val="none" w:sz="0" w:space="0" w:color="auto"/>
        <w:left w:val="none" w:sz="0" w:space="0" w:color="auto"/>
        <w:bottom w:val="none" w:sz="0" w:space="0" w:color="auto"/>
        <w:right w:val="none" w:sz="0" w:space="0" w:color="auto"/>
      </w:divBdr>
      <w:divsChild>
        <w:div w:id="903561676">
          <w:marLeft w:val="360"/>
          <w:marRight w:val="0"/>
          <w:marTop w:val="200"/>
          <w:marBottom w:val="0"/>
          <w:divBdr>
            <w:top w:val="none" w:sz="0" w:space="0" w:color="auto"/>
            <w:left w:val="none" w:sz="0" w:space="0" w:color="auto"/>
            <w:bottom w:val="none" w:sz="0" w:space="0" w:color="auto"/>
            <w:right w:val="none" w:sz="0" w:space="0" w:color="auto"/>
          </w:divBdr>
        </w:div>
        <w:div w:id="590890345">
          <w:marLeft w:val="360"/>
          <w:marRight w:val="0"/>
          <w:marTop w:val="200"/>
          <w:marBottom w:val="0"/>
          <w:divBdr>
            <w:top w:val="none" w:sz="0" w:space="0" w:color="auto"/>
            <w:left w:val="none" w:sz="0" w:space="0" w:color="auto"/>
            <w:bottom w:val="none" w:sz="0" w:space="0" w:color="auto"/>
            <w:right w:val="none" w:sz="0" w:space="0" w:color="auto"/>
          </w:divBdr>
        </w:div>
        <w:div w:id="1050760960">
          <w:marLeft w:val="360"/>
          <w:marRight w:val="0"/>
          <w:marTop w:val="200"/>
          <w:marBottom w:val="0"/>
          <w:divBdr>
            <w:top w:val="none" w:sz="0" w:space="0" w:color="auto"/>
            <w:left w:val="none" w:sz="0" w:space="0" w:color="auto"/>
            <w:bottom w:val="none" w:sz="0" w:space="0" w:color="auto"/>
            <w:right w:val="none" w:sz="0" w:space="0" w:color="auto"/>
          </w:divBdr>
        </w:div>
        <w:div w:id="1414471906">
          <w:marLeft w:val="1080"/>
          <w:marRight w:val="0"/>
          <w:marTop w:val="100"/>
          <w:marBottom w:val="0"/>
          <w:divBdr>
            <w:top w:val="none" w:sz="0" w:space="0" w:color="auto"/>
            <w:left w:val="none" w:sz="0" w:space="0" w:color="auto"/>
            <w:bottom w:val="none" w:sz="0" w:space="0" w:color="auto"/>
            <w:right w:val="none" w:sz="0" w:space="0" w:color="auto"/>
          </w:divBdr>
        </w:div>
        <w:div w:id="1005670323">
          <w:marLeft w:val="1080"/>
          <w:marRight w:val="0"/>
          <w:marTop w:val="100"/>
          <w:marBottom w:val="0"/>
          <w:divBdr>
            <w:top w:val="none" w:sz="0" w:space="0" w:color="auto"/>
            <w:left w:val="none" w:sz="0" w:space="0" w:color="auto"/>
            <w:bottom w:val="none" w:sz="0" w:space="0" w:color="auto"/>
            <w:right w:val="none" w:sz="0" w:space="0" w:color="auto"/>
          </w:divBdr>
        </w:div>
        <w:div w:id="2093965257">
          <w:marLeft w:val="1080"/>
          <w:marRight w:val="0"/>
          <w:marTop w:val="100"/>
          <w:marBottom w:val="0"/>
          <w:divBdr>
            <w:top w:val="none" w:sz="0" w:space="0" w:color="auto"/>
            <w:left w:val="none" w:sz="0" w:space="0" w:color="auto"/>
            <w:bottom w:val="none" w:sz="0" w:space="0" w:color="auto"/>
            <w:right w:val="none" w:sz="0" w:space="0" w:color="auto"/>
          </w:divBdr>
        </w:div>
        <w:div w:id="1596012881">
          <w:marLeft w:val="1080"/>
          <w:marRight w:val="0"/>
          <w:marTop w:val="100"/>
          <w:marBottom w:val="0"/>
          <w:divBdr>
            <w:top w:val="none" w:sz="0" w:space="0" w:color="auto"/>
            <w:left w:val="none" w:sz="0" w:space="0" w:color="auto"/>
            <w:bottom w:val="none" w:sz="0" w:space="0" w:color="auto"/>
            <w:right w:val="none" w:sz="0" w:space="0" w:color="auto"/>
          </w:divBdr>
        </w:div>
        <w:div w:id="501624041">
          <w:marLeft w:val="360"/>
          <w:marRight w:val="0"/>
          <w:marTop w:val="200"/>
          <w:marBottom w:val="0"/>
          <w:divBdr>
            <w:top w:val="none" w:sz="0" w:space="0" w:color="auto"/>
            <w:left w:val="none" w:sz="0" w:space="0" w:color="auto"/>
            <w:bottom w:val="none" w:sz="0" w:space="0" w:color="auto"/>
            <w:right w:val="none" w:sz="0" w:space="0" w:color="auto"/>
          </w:divBdr>
        </w:div>
      </w:divsChild>
    </w:div>
    <w:div w:id="2111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140E7-C957-4AAB-AF1F-77DC3CB4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user</dc:creator>
  <cp:keywords/>
  <dc:description/>
  <cp:lastModifiedBy>Windows User</cp:lastModifiedBy>
  <cp:revision>2</cp:revision>
  <dcterms:created xsi:type="dcterms:W3CDTF">2020-07-11T02:09:00Z</dcterms:created>
  <dcterms:modified xsi:type="dcterms:W3CDTF">2020-07-11T02:09:00Z</dcterms:modified>
</cp:coreProperties>
</file>